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BDFC" w14:textId="5BE737F0" w:rsidR="00567F9A" w:rsidRPr="00684738" w:rsidRDefault="00567F9A" w:rsidP="0056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รายการเอกสารประกอบการพิจารณา</w:t>
      </w:r>
    </w:p>
    <w:p w14:paraId="704A50A6" w14:textId="37AE8319" w:rsidR="00567F9A" w:rsidRPr="00684738" w:rsidRDefault="00E54107" w:rsidP="006847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ind w:right="-14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A041F1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 ขึ้น</w:t>
      </w:r>
      <w:r w:rsidR="00A910E3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ทะเบียนห้อง</w:t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ปฏิบัติการวิเคราะห์เอกชน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 ต่ออายุหนังสือ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รับขึ้น</w:t>
      </w:r>
      <w:r w:rsidR="00567F9A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ทะเบียนห้องปฏิบัติการวิเคราะห์เอกชน</w:t>
      </w:r>
      <w:r w:rsidR="00567F9A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04E3EB" w14:textId="6FED0E39" w:rsidR="00567F9A" w:rsidRPr="00684738" w:rsidRDefault="00567F9A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A041F1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   ) เพิ่มบุคลากรห้องปฏิบัติการวิเคราะห์</w:t>
      </w:r>
      <w:r w:rsidR="005C51D9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เอกชน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 ยกเลิกบุคลากรห้องปฏิบัติการวิเคราะห์</w:t>
      </w:r>
      <w:r w:rsidR="005C51D9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เอกชน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E54107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   ) เพิ่มชนิดสารมลพิษวิเคราะห์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5C51D9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   ) </w:t>
      </w:r>
      <w:r w:rsidR="00A41611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ยกเลิก</w:t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</w:t>
      </w:r>
      <w:r w:rsidR="005C51D9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องปฏิบัติการวิเคราะห์เอกชน</w:t>
      </w:r>
      <w:r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CA892B3" w14:textId="0B7A6446" w:rsidR="00440CF0" w:rsidRPr="00684738" w:rsidRDefault="00E54107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40CF0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   ) ยกเลิกสารมลพิษ</w:t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   )</w:t>
      </w:r>
      <w:r w:rsidR="00592B32" w:rsidRPr="0068473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92B32" w:rsidRPr="006847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ขอรับใบแทนหนังสือขึ้นทะเบียน/ต่ออายุ</w:t>
      </w:r>
    </w:p>
    <w:p w14:paraId="00FCDA88" w14:textId="77777777" w:rsidR="00A910E3" w:rsidRPr="00684738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ar-SA"/>
        </w:rPr>
      </w:pPr>
    </w:p>
    <w:tbl>
      <w:tblPr>
        <w:tblStyle w:val="TableGrid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962"/>
      </w:tblGrid>
      <w:tr w:rsidR="00684738" w:rsidRPr="00684738" w14:paraId="02679B2A" w14:textId="77777777" w:rsidTr="008F4C79">
        <w:tc>
          <w:tcPr>
            <w:tcW w:w="10488" w:type="dxa"/>
            <w:gridSpan w:val="2"/>
          </w:tcPr>
          <w:p w14:paraId="690BBD3C" w14:textId="0BFBE112" w:rsidR="00684738" w:rsidRPr="00684738" w:rsidRDefault="00684738" w:rsidP="0068473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592B32" w:rsidRPr="00684738" w14:paraId="401E9D13" w14:textId="77777777" w:rsidTr="005C51D9">
        <w:tc>
          <w:tcPr>
            <w:tcW w:w="1526" w:type="dxa"/>
          </w:tcPr>
          <w:p w14:paraId="5B102AFB" w14:textId="6063E568" w:rsidR="00592B32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164DC22B" w14:textId="0B320AF2" w:rsidR="00592B32" w:rsidRPr="00684738" w:rsidRDefault="00592B32" w:rsidP="00AB40A7">
            <w:pPr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บัตรประจำตัวประชาชนของผู้มีอำนาจลงนามแทนนิติบุคคล</w:t>
            </w:r>
          </w:p>
        </w:tc>
      </w:tr>
      <w:tr w:rsidR="00E54107" w:rsidRPr="00684738" w14:paraId="77A069C3" w14:textId="77777777" w:rsidTr="005C51D9">
        <w:tc>
          <w:tcPr>
            <w:tcW w:w="1526" w:type="dxa"/>
          </w:tcPr>
          <w:p w14:paraId="717CB73E" w14:textId="0E07839D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588EC174" w14:textId="03D728C6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ใบอนุญาตประกอบกิจการโรงงาน หรือใบสำคัญแสดงการจดทะเบียนห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างหุ้นส่วนบริษัท</w:t>
            </w:r>
          </w:p>
        </w:tc>
      </w:tr>
      <w:tr w:rsidR="00E54107" w:rsidRPr="00684738" w14:paraId="6F7FFDA9" w14:textId="77777777" w:rsidTr="005C51D9">
        <w:tc>
          <w:tcPr>
            <w:tcW w:w="1526" w:type="dxa"/>
          </w:tcPr>
          <w:p w14:paraId="600649E3" w14:textId="5150DD59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6C4D609B" w14:textId="19C9D095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3.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หนังสือรับรองนิติบุคคลของสำนักงานทะเบียนหุ้นส่วนบริษัทที่มีอายุไม่เกิน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6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E54107" w:rsidRPr="00684738" w14:paraId="7D282DBE" w14:textId="77777777" w:rsidTr="005C51D9">
        <w:tc>
          <w:tcPr>
            <w:tcW w:w="1526" w:type="dxa"/>
          </w:tcPr>
          <w:p w14:paraId="1C333734" w14:textId="26488BD5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73D994A3" w14:textId="7E34B686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213" w:hanging="213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รายละเอียดเกี่ยวกับผู้ควบคุมและเจ้าหน้าที่ห้องปฏิบัติการวิเคราะห์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เอกชน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1)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พร้อมเอกสารแสดงคุณสมบัติและความสามารถของผู้ควบคุมและเจ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r w:rsidR="003130DD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้าที่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ฯ ทุกราย</w:t>
            </w:r>
          </w:p>
        </w:tc>
      </w:tr>
      <w:tr w:rsidR="00E54107" w:rsidRPr="00684738" w14:paraId="28B72468" w14:textId="77777777" w:rsidTr="005C51D9">
        <w:tc>
          <w:tcPr>
            <w:tcW w:w="1526" w:type="dxa"/>
          </w:tcPr>
          <w:p w14:paraId="096FCE09" w14:textId="48291E74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213FD410" w14:textId="3A2525A5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ind w:firstLine="285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 บัตรประจำตัวประชาชน</w:t>
            </w:r>
          </w:p>
        </w:tc>
      </w:tr>
      <w:tr w:rsidR="00E54107" w:rsidRPr="00684738" w14:paraId="05F26150" w14:textId="77777777" w:rsidTr="005C51D9">
        <w:tc>
          <w:tcPr>
            <w:tcW w:w="1526" w:type="dxa"/>
          </w:tcPr>
          <w:p w14:paraId="14FC8546" w14:textId="6C822B32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36917997" w14:textId="4C76D30E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ind w:firstLine="285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4.2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ระเบียนผลการศึกษา (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Transcript)</w:t>
            </w:r>
          </w:p>
        </w:tc>
      </w:tr>
      <w:tr w:rsidR="00E54107" w:rsidRPr="00684738" w14:paraId="49A65325" w14:textId="77777777" w:rsidTr="005C51D9">
        <w:tc>
          <w:tcPr>
            <w:tcW w:w="1526" w:type="dxa"/>
          </w:tcPr>
          <w:p w14:paraId="3E8BEA2B" w14:textId="58BFFBF2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18A33EA1" w14:textId="67F97101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ind w:firstLine="28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4.3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หนังสือรับรองประสบการณ์ในการวิเคราะห์สารมลพิษ</w:t>
            </w:r>
          </w:p>
        </w:tc>
      </w:tr>
      <w:tr w:rsidR="00E54107" w:rsidRPr="00684738" w14:paraId="4B2A72F9" w14:textId="77777777" w:rsidTr="005C51D9">
        <w:tc>
          <w:tcPr>
            <w:tcW w:w="1526" w:type="dxa"/>
          </w:tcPr>
          <w:p w14:paraId="0CD0962D" w14:textId="58316A93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391DE6C2" w14:textId="685E3277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638" w:hanging="353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4.4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หลักฐานแสดงความสามารถในการวิเคราะห์สารมลพิษ เช่น ผลการประเมินสมรรถนะการวิเคราะห์ทดสอบ ประวัติการฝึกอบรม</w:t>
            </w:r>
          </w:p>
        </w:tc>
      </w:tr>
      <w:tr w:rsidR="00E54107" w:rsidRPr="00684738" w14:paraId="59ADD9CE" w14:textId="77777777" w:rsidTr="005C51D9">
        <w:tc>
          <w:tcPr>
            <w:tcW w:w="1526" w:type="dxa"/>
          </w:tcPr>
          <w:p w14:paraId="2F76C1CC" w14:textId="7AD2664F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79F57C48" w14:textId="581F4269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5.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รายละเอียดเกี่ยวกับการขอยกเลิกผู้ควบคุมและเจ้าหน้าที่ห้องปฏิบัติการวิเคราะห์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1-1)</w:t>
            </w:r>
          </w:p>
        </w:tc>
      </w:tr>
      <w:tr w:rsidR="00E54107" w:rsidRPr="00684738" w14:paraId="2DFD2ED8" w14:textId="77777777" w:rsidTr="005C51D9">
        <w:tc>
          <w:tcPr>
            <w:tcW w:w="1526" w:type="dxa"/>
          </w:tcPr>
          <w:p w14:paraId="176E87A2" w14:textId="74ABEDE4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06560B53" w14:textId="5603F5BE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213" w:hanging="21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6.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รายชื่อเครื่องมืออุปกรณ์หลักและมาตรฐานอ้างอิงที่ใช้ในการวิเคราะห์สารมลพิษ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2) </w:t>
            </w:r>
            <w:r w:rsidR="00684738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="007B79E8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อมรูปถ่าย</w:t>
            </w:r>
            <w:r w:rsidR="00624511" w:rsidRPr="006847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24511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และสำเนาใบรับรองการสอบเทียบและการทวนสอบ</w:t>
            </w:r>
          </w:p>
        </w:tc>
      </w:tr>
      <w:tr w:rsidR="00E54107" w:rsidRPr="00684738" w14:paraId="37DB6ECF" w14:textId="77777777" w:rsidTr="005C51D9">
        <w:tc>
          <w:tcPr>
            <w:tcW w:w="1526" w:type="dxa"/>
          </w:tcPr>
          <w:p w14:paraId="79EC38F3" w14:textId="02D23426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7651B6B7" w14:textId="09B90A6A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7. </w:t>
            </w:r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รายชื่อสารมาตรฐาน/วัสดุอ้างอิง/วัสดุอ้างอิงรับรองที่ใช้ในการวิเคราะห์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bidi="ar-SA"/>
              </w:rPr>
              <w:t xml:space="preserve">3) </w:t>
            </w:r>
            <w:r w:rsidRPr="00684738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พร้อมสำเนาใบรับรอง</w:t>
            </w:r>
          </w:p>
        </w:tc>
      </w:tr>
      <w:tr w:rsidR="00E54107" w:rsidRPr="00684738" w14:paraId="14D2A990" w14:textId="77777777" w:rsidTr="005C51D9">
        <w:tc>
          <w:tcPr>
            <w:tcW w:w="1526" w:type="dxa"/>
          </w:tcPr>
          <w:p w14:paraId="3043191E" w14:textId="55275412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35E9CE15" w14:textId="77777777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8.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สำเนาวิธีปฏิบัติงาน/มาตรฐานการปฏิบัติงาน/วิธีวิเคราะห์ จำนวน...............เรื่อง </w:t>
            </w:r>
          </w:p>
          <w:p w14:paraId="1927541D" w14:textId="47E6A614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(Copy of Work Instruction / Standard Operating Procedure / Test Method)</w:t>
            </w:r>
          </w:p>
        </w:tc>
      </w:tr>
      <w:tr w:rsidR="00E54107" w:rsidRPr="00684738" w14:paraId="4E5FAA82" w14:textId="77777777" w:rsidTr="005C51D9">
        <w:tc>
          <w:tcPr>
            <w:tcW w:w="1526" w:type="dxa"/>
          </w:tcPr>
          <w:p w14:paraId="1F13EB2E" w14:textId="60D10E35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5A321515" w14:textId="1AD13BF5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 รายละเอียดปริมาณการวิเคราะห์สารมลพิษที่ขึ้นทะเบียนในรอบ 4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ปี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4)</w:t>
            </w:r>
          </w:p>
        </w:tc>
      </w:tr>
      <w:tr w:rsidR="00E54107" w:rsidRPr="00684738" w14:paraId="6851894F" w14:textId="77777777" w:rsidTr="005C51D9">
        <w:tc>
          <w:tcPr>
            <w:tcW w:w="1526" w:type="dxa"/>
          </w:tcPr>
          <w:p w14:paraId="3F8EDE03" w14:textId="4F1AE5AA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66E7DE8C" w14:textId="6A741F3C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10. รายละเอียดสภาพภายในห้องปฏิบัติการวิเคราะห์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.5)</w:t>
            </w:r>
            <w:r w:rsidR="005C51D9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7B79E8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พร้อมรูปถ่าย</w:t>
            </w:r>
          </w:p>
        </w:tc>
      </w:tr>
      <w:tr w:rsidR="00E54107" w:rsidRPr="00684738" w14:paraId="38E97F78" w14:textId="77777777" w:rsidTr="005C51D9">
        <w:tc>
          <w:tcPr>
            <w:tcW w:w="1526" w:type="dxa"/>
          </w:tcPr>
          <w:p w14:paraId="6DC2F3DD" w14:textId="55E97F80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6B12523B" w14:textId="600679F0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11. แบบข้อมูลการตรวจวัดและเก็บตัวอย่างมลพิษอากาศ (แบบ </w:t>
            </w:r>
            <w:proofErr w:type="spellStart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</w:t>
            </w:r>
            <w:proofErr w:type="spellEnd"/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.6)</w:t>
            </w:r>
          </w:p>
        </w:tc>
      </w:tr>
      <w:tr w:rsidR="00E54107" w:rsidRPr="00684738" w14:paraId="355EDA94" w14:textId="77777777" w:rsidTr="005C51D9">
        <w:tc>
          <w:tcPr>
            <w:tcW w:w="1526" w:type="dxa"/>
          </w:tcPr>
          <w:p w14:paraId="48C3247D" w14:textId="79CD3C0B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015BAF40" w14:textId="533288BC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12. บันทึกผลวิเคราะห์ (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Data Sheet) </w:t>
            </w:r>
            <w:r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และรายงานผลวิเคราะห์</w:t>
            </w:r>
          </w:p>
        </w:tc>
      </w:tr>
      <w:tr w:rsidR="00E54107" w:rsidRPr="00684738" w14:paraId="1A89A4C2" w14:textId="77777777" w:rsidTr="005C51D9">
        <w:tc>
          <w:tcPr>
            <w:tcW w:w="1526" w:type="dxa"/>
          </w:tcPr>
          <w:p w14:paraId="0CC97936" w14:textId="51857D70" w:rsidR="00E54107" w:rsidRPr="00684738" w:rsidRDefault="00E54107" w:rsidP="00684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sym w:font="Wingdings" w:char="F0A8"/>
            </w:r>
          </w:p>
        </w:tc>
        <w:tc>
          <w:tcPr>
            <w:tcW w:w="8962" w:type="dxa"/>
          </w:tcPr>
          <w:p w14:paraId="283BD5E6" w14:textId="0AF9E6CA" w:rsidR="00E54107" w:rsidRPr="00684738" w:rsidRDefault="00E54107" w:rsidP="00E54107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473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13. </w:t>
            </w:r>
            <w:r w:rsidR="00450FEA" w:rsidRPr="006847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หลักฐานแสดงการสูญหาย ถูกทำลายหรือชำรุด</w:t>
            </w:r>
          </w:p>
        </w:tc>
      </w:tr>
    </w:tbl>
    <w:p w14:paraId="7F584D2C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799592E8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7A31D8AC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65522B34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1C505950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517F095C" w14:textId="77777777" w:rsidR="00A910E3" w:rsidRPr="00F51546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26"/>
          <w:szCs w:val="26"/>
          <w:lang w:bidi="ar-SA"/>
        </w:rPr>
      </w:pPr>
    </w:p>
    <w:p w14:paraId="11E43404" w14:textId="77777777" w:rsidR="00450FEA" w:rsidRPr="00F51546" w:rsidRDefault="00450FEA" w:rsidP="00450FEA">
      <w:pPr>
        <w:rPr>
          <w:rFonts w:ascii="TH SarabunPSK" w:eastAsia="Times New Roman" w:hAnsi="TH SarabunPSK" w:cs="TH SarabunPSK"/>
          <w:sz w:val="26"/>
          <w:szCs w:val="26"/>
        </w:rPr>
      </w:pPr>
    </w:p>
    <w:p w14:paraId="46FC0BAC" w14:textId="77777777" w:rsidR="00F51546" w:rsidRPr="00F51546" w:rsidRDefault="00F51546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452249BD" w14:textId="4F73B58B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25088631" w14:textId="5310C078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44B49E0D" w14:textId="6020261F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4C636574" w14:textId="77777777" w:rsidR="00450FEA" w:rsidRPr="00F51546" w:rsidRDefault="00450FEA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14:paraId="3F33948D" w14:textId="77777777" w:rsidR="00A041F1" w:rsidRPr="00684738" w:rsidRDefault="002F7CA7" w:rsidP="00684738">
      <w:pPr>
        <w:spacing w:after="0"/>
        <w:ind w:firstLine="84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68473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14:paraId="5E213982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เอกสารข้อ 1-</w:t>
      </w:r>
      <w:r w:rsidR="007972BF" w:rsidRPr="00684738">
        <w:rPr>
          <w:rFonts w:ascii="TH SarabunPSK" w:eastAsia="Times New Roman" w:hAnsi="TH SarabunPSK" w:cs="TH SarabunPSK"/>
          <w:sz w:val="32"/>
          <w:szCs w:val="32"/>
        </w:rPr>
        <w:t>4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ต้องนำเอกสารตัวจริงมาแสดง เว้นแต่ผู้ยื่นมีความประสงค์จะยื่นสำเนาที่ลงนามรับรองแล้วก็ให้เป็นไปตามความประสงค์ของผู้ยื่น</w:t>
      </w:r>
    </w:p>
    <w:p w14:paraId="2220C154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2. แบบ ปอ.1 ปว.1 ปว.1-1 ปว.2 ปว.3 ปว.4 และ</w:t>
      </w:r>
      <w:r w:rsidR="0018719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ปว.5 ต้องลงนามโดยผู้มีอำนาจดำเนินการ</w:t>
      </w:r>
    </w:p>
    <w:p w14:paraId="535D44B7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3. กรณีขึ้นทะเบียนห้องปฏิบัติการวิเคราะห์เอกชน</w:t>
      </w:r>
      <w:r w:rsidR="005C51D9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ยกเว้น ข้อ </w:t>
      </w:r>
      <w:r w:rsidR="00FA2F37" w:rsidRPr="00684738">
        <w:rPr>
          <w:rFonts w:ascii="TH SarabunPSK" w:eastAsia="Times New Roman" w:hAnsi="TH SarabunPSK" w:cs="TH SarabunPSK"/>
          <w:sz w:val="32"/>
          <w:szCs w:val="32"/>
        </w:rPr>
        <w:t>5</w:t>
      </w:r>
      <w:r w:rsidR="00624511" w:rsidRPr="006847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2F37" w:rsidRPr="00684738">
        <w:rPr>
          <w:rFonts w:ascii="TH SarabunPSK" w:eastAsia="Times New Roman" w:hAnsi="TH SarabunPSK" w:cs="TH SarabunPSK"/>
          <w:sz w:val="32"/>
          <w:szCs w:val="32"/>
        </w:rPr>
        <w:t>9</w:t>
      </w:r>
      <w:r w:rsidR="00624511" w:rsidRPr="006847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และข้อ 11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53346039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4. กรณีต่ออายุหนังสือรับขึ้นทะเบียนห้องปฏิบัติการวิเคราะห์เอกชน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AB40A7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1813B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813B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ยกเว้นข้อ </w:t>
      </w:r>
      <w:r w:rsidR="001813B5" w:rsidRPr="00684738">
        <w:rPr>
          <w:rFonts w:ascii="TH SarabunPSK" w:eastAsia="Times New Roman" w:hAnsi="TH SarabunPSK" w:cs="TH SarabunPSK"/>
          <w:sz w:val="32"/>
          <w:szCs w:val="32"/>
        </w:rPr>
        <w:t>5</w:t>
      </w:r>
      <w:r w:rsidR="00684738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73393B84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5. กรณีเพิ่มบุคลากรห้องปฏิบัติการวิเคราะห์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AB479E" w:rsidRPr="00684738">
        <w:rPr>
          <w:rFonts w:ascii="TH SarabunPSK" w:eastAsia="Times New Roman" w:hAnsi="TH SarabunPSK" w:cs="TH SarabunPSK"/>
          <w:sz w:val="32"/>
          <w:szCs w:val="32"/>
        </w:rPr>
        <w:t>4</w:t>
      </w:r>
    </w:p>
    <w:p w14:paraId="42A74C99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6. กรณียกเลิกบุคลากรห้องปฏิบัติการวิเคราะห์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4B34F0" w:rsidRPr="00684738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4B34F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="004B34F0" w:rsidRPr="00684738">
        <w:rPr>
          <w:rFonts w:ascii="TH SarabunPSK" w:eastAsia="Times New Roman" w:hAnsi="TH SarabunPSK" w:cs="TH SarabunPSK"/>
          <w:sz w:val="32"/>
          <w:szCs w:val="32"/>
        </w:rPr>
        <w:t>5</w:t>
      </w:r>
    </w:p>
    <w:p w14:paraId="708F1B59" w14:textId="77777777" w:rsidR="00684738" w:rsidRDefault="007735B2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7. กรณีเพิ่มชนิด</w:t>
      </w:r>
      <w:r w:rsidR="0094500B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สารมลพิษ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ยกเว้นข้อ </w:t>
      </w:r>
      <w:r w:rsidR="00E647E4" w:rsidRPr="00684738">
        <w:rPr>
          <w:rFonts w:ascii="TH SarabunPSK" w:eastAsia="Times New Roman" w:hAnsi="TH SarabunPSK" w:cs="TH SarabunPSK"/>
          <w:sz w:val="32"/>
          <w:szCs w:val="32"/>
        </w:rPr>
        <w:t>4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="000C2C40" w:rsidRPr="00684738">
        <w:rPr>
          <w:rFonts w:ascii="TH SarabunPSK" w:eastAsia="Times New Roman" w:hAnsi="TH SarabunPSK" w:cs="TH SarabunPSK"/>
          <w:sz w:val="32"/>
          <w:szCs w:val="32"/>
        </w:rPr>
        <w:t>5</w:t>
      </w:r>
      <w:r w:rsidR="00FB16B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</w:t>
      </w:r>
      <w:r w:rsidR="000C2C40" w:rsidRPr="00684738">
        <w:rPr>
          <w:rFonts w:ascii="TH SarabunPSK" w:eastAsia="Times New Roman" w:hAnsi="TH SarabunPSK" w:cs="TH SarabunPSK"/>
          <w:sz w:val="32"/>
          <w:szCs w:val="32"/>
        </w:rPr>
        <w:t>9</w:t>
      </w:r>
      <w:r w:rsidR="00624511" w:rsidRPr="006847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และข้อ 11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495977A7" w14:textId="77777777" w:rsidR="00684738" w:rsidRDefault="00FB16B0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8. กรณียกเลิกห้องปฏิบัติการวิเคราะห์เอกชน หรื</w:t>
      </w:r>
      <w:r w:rsidR="00043EF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อยกเลิกสารมลพิษ</w:t>
      </w:r>
      <w:r w:rsid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43EF0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043EF0" w:rsidRPr="00684738">
        <w:rPr>
          <w:rFonts w:ascii="TH SarabunPSK" w:eastAsia="Times New Roman" w:hAnsi="TH SarabunPSK" w:cs="TH SarabunPSK"/>
          <w:sz w:val="32"/>
          <w:szCs w:val="32"/>
        </w:rPr>
        <w:t>3</w:t>
      </w:r>
    </w:p>
    <w:p w14:paraId="3FC48771" w14:textId="77777777" w:rsidR="00684738" w:rsidRDefault="00FB16B0" w:rsidP="006847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9. ก</w:t>
      </w:r>
      <w:r w:rsidR="001C03E9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รณีขอดำเนินการนอกเหนือจากข้อ 3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1C03E9" w:rsidRPr="00684738">
        <w:rPr>
          <w:rFonts w:ascii="TH SarabunPSK" w:eastAsia="Times New Roman" w:hAnsi="TH SarabunPSK" w:cs="TH SarabunPSK"/>
          <w:sz w:val="32"/>
          <w:szCs w:val="32"/>
        </w:rPr>
        <w:t>7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ใช้เอกสาร ข้อ 1</w:t>
      </w:r>
      <w:r w:rsidR="00624511"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</w:t>
      </w:r>
      <w:r w:rsidR="001C03E9" w:rsidRPr="00684738">
        <w:rPr>
          <w:rFonts w:ascii="TH SarabunPSK" w:eastAsia="Times New Roman" w:hAnsi="TH SarabunPSK" w:cs="TH SarabunPSK"/>
          <w:sz w:val="32"/>
          <w:szCs w:val="32"/>
        </w:rPr>
        <w:t>3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และแบบเอกสารหลักฐานของเรื่องที่ขอดำเนินการ เช่น ขอเปลี่ยนชื่อต้องแนบหลักฐานการ</w:t>
      </w:r>
      <w:r w:rsidR="00AB64C7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เปลี่ยนชื่อ</w:t>
      </w:r>
    </w:p>
    <w:p w14:paraId="6693886E" w14:textId="075E17D2" w:rsidR="00E54107" w:rsidRPr="00684738" w:rsidRDefault="00E54107" w:rsidP="00684738">
      <w:pPr>
        <w:widowControl w:val="0"/>
        <w:autoSpaceDE w:val="0"/>
        <w:autoSpaceDN w:val="0"/>
        <w:adjustRightInd w:val="0"/>
        <w:spacing w:after="0" w:line="240" w:lineRule="auto"/>
        <w:ind w:right="-144" w:firstLine="851"/>
        <w:rPr>
          <w:rFonts w:ascii="TH SarabunPSK" w:eastAsia="Times New Roman" w:hAnsi="TH SarabunPSK" w:cs="TH SarabunPSK"/>
          <w:spacing w:val="-10"/>
          <w:sz w:val="32"/>
          <w:szCs w:val="32"/>
          <w:cs/>
        </w:rPr>
      </w:pP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10. กรณี</w:t>
      </w:r>
      <w:r w:rsidRPr="0068473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ขอรับใบแทนหนังสือขึ้นทะเบียน/ต่ออายุ</w:t>
      </w: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เมื่อเอกสารสูญหาย</w:t>
      </w:r>
      <w:r w:rsidR="00D30DE2" w:rsidRPr="00684738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="00D30DE2" w:rsidRPr="0068473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ถูกทำลายหรือชำรุด</w:t>
      </w: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ใช้เอกสาร</w:t>
      </w:r>
      <w:r w:rsidR="00624511"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ข้อ 1 ถึง </w:t>
      </w:r>
      <w:r w:rsidR="00624511" w:rsidRPr="00684738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3 </w:t>
      </w:r>
      <w:r w:rsidR="00624511"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และ ข้อ</w:t>
      </w:r>
      <w:r w:rsidRPr="0068473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13</w:t>
      </w:r>
    </w:p>
    <w:p w14:paraId="29C2C7E8" w14:textId="77777777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07BD0C5" w14:textId="77777777" w:rsidR="00AB64C7" w:rsidRPr="00F51546" w:rsidRDefault="00AB64C7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14:paraId="1904E5F8" w14:textId="77777777" w:rsidR="00AB64C7" w:rsidRPr="00684738" w:rsidRDefault="00AB64C7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</w:p>
    <w:p w14:paraId="6BF70ABF" w14:textId="7F05D149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ชื่อ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ผู้ประสานงาน</w:t>
      </w:r>
      <w:r w:rsidR="00F8685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ในการยื่นคำขอฯ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.......................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………</w:t>
      </w:r>
    </w:p>
    <w:p w14:paraId="7F642F4E" w14:textId="14E7934D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ตำแหน่ง..................................................................................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e-mail……………………</w:t>
      </w:r>
      <w:r w:rsidR="005B1443" w:rsidRPr="00684738">
        <w:rPr>
          <w:rFonts w:ascii="TH SarabunPSK" w:eastAsia="Times New Roman" w:hAnsi="TH SarabunPSK" w:cs="TH SarabunPSK"/>
          <w:sz w:val="32"/>
          <w:szCs w:val="32"/>
        </w:rPr>
        <w:t>……</w:t>
      </w:r>
      <w:proofErr w:type="gramStart"/>
      <w:r w:rsidR="005B1443" w:rsidRPr="00684738">
        <w:rPr>
          <w:rFonts w:ascii="TH SarabunPSK" w:eastAsia="Times New Roman" w:hAnsi="TH SarabunPSK" w:cs="TH SarabunPSK"/>
          <w:sz w:val="32"/>
          <w:szCs w:val="32"/>
        </w:rPr>
        <w:t>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proofErr w:type="gramEnd"/>
      <w:r w:rsidRPr="00684738">
        <w:rPr>
          <w:rFonts w:ascii="TH SarabunPSK" w:eastAsia="Times New Roman" w:hAnsi="TH SarabunPSK" w:cs="TH SarabunPSK"/>
          <w:sz w:val="32"/>
          <w:szCs w:val="32"/>
        </w:rPr>
        <w:t>……………………………………….</w:t>
      </w:r>
    </w:p>
    <w:p w14:paraId="4177AF28" w14:textId="59E4CD28" w:rsidR="00A910E3" w:rsidRPr="00684738" w:rsidRDefault="00A910E3" w:rsidP="0068473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 w:rsidR="00F86855" w:rsidRPr="00684738">
        <w:rPr>
          <w:rFonts w:ascii="TH SarabunPSK" w:eastAsia="Times New Roman" w:hAnsi="TH SarabunPSK" w:cs="TH SarabunPSK" w:hint="cs"/>
          <w:sz w:val="32"/>
          <w:szCs w:val="32"/>
          <w:cs/>
        </w:rPr>
        <w:t>มือถือ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684738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684738">
        <w:rPr>
          <w:rFonts w:ascii="TH SarabunPSK" w:eastAsia="Times New Roman" w:hAnsi="TH SarabunPSK" w:cs="TH SarabunPSK"/>
          <w:sz w:val="32"/>
          <w:szCs w:val="32"/>
        </w:rPr>
        <w:t>……</w:t>
      </w:r>
      <w:r w:rsidRPr="00684738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</w:p>
    <w:p w14:paraId="3BF40E08" w14:textId="1CCB1077" w:rsidR="00F51546" w:rsidRPr="00684738" w:rsidRDefault="00F51546" w:rsidP="00684738">
      <w:pPr>
        <w:ind w:firstLine="284"/>
        <w:rPr>
          <w:rFonts w:ascii="TH SarabunPSK" w:eastAsia="Times New Roman" w:hAnsi="TH SarabunPSK" w:cs="TH SarabunPSK"/>
          <w:sz w:val="32"/>
          <w:szCs w:val="32"/>
        </w:rPr>
      </w:pPr>
    </w:p>
    <w:p w14:paraId="35436A9D" w14:textId="765DEA84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0BFAAFDC" w14:textId="2B393F99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E499EA8" w14:textId="79587735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51E226D6" w14:textId="6BF8BFDF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0E5CFF0" w14:textId="4B6702D4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9E45449" w14:textId="5782431E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3B55C47E" w14:textId="645FF382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500DA4FB" w14:textId="367F1A75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4526DC36" w14:textId="7EDAD80F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2C9FAC7D" w14:textId="04A906C3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63752807" w14:textId="208D6F6F" w:rsidR="00F51546" w:rsidRPr="00F51546" w:rsidRDefault="00F51546" w:rsidP="00F51546">
      <w:pPr>
        <w:rPr>
          <w:rFonts w:ascii="TH SarabunPSK" w:eastAsia="Times New Roman" w:hAnsi="TH SarabunPSK" w:cs="TH SarabunPSK"/>
          <w:sz w:val="28"/>
        </w:rPr>
      </w:pPr>
    </w:p>
    <w:p w14:paraId="2F16C5BD" w14:textId="399F6AB2" w:rsidR="00F51546" w:rsidRDefault="00F51546" w:rsidP="00F51546">
      <w:pPr>
        <w:rPr>
          <w:rFonts w:ascii="TH SarabunPSK" w:eastAsia="Times New Roman" w:hAnsi="TH SarabunPSK" w:cs="TH SarabunPSK"/>
          <w:sz w:val="28"/>
        </w:rPr>
      </w:pPr>
      <w:bookmarkStart w:id="0" w:name="_GoBack"/>
      <w:bookmarkEnd w:id="0"/>
    </w:p>
    <w:p w14:paraId="33CD0F79" w14:textId="77777777" w:rsidR="00684738" w:rsidRPr="00684738" w:rsidRDefault="00684738" w:rsidP="00684738">
      <w:pPr>
        <w:ind w:firstLine="720"/>
        <w:rPr>
          <w:rFonts w:ascii="TH SarabunPSK" w:eastAsia="Times New Roman" w:hAnsi="TH SarabunPSK" w:cs="TH SarabunPSK"/>
          <w:sz w:val="28"/>
        </w:rPr>
      </w:pPr>
    </w:p>
    <w:sectPr w:rsidR="00684738" w:rsidRPr="00684738" w:rsidSect="00F51546">
      <w:headerReference w:type="default" r:id="rId7"/>
      <w:footerReference w:type="default" r:id="rId8"/>
      <w:pgSz w:w="12240" w:h="15840"/>
      <w:pgMar w:top="1134" w:right="902" w:bottom="567" w:left="992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C9CE" w14:textId="77777777" w:rsidR="00070691" w:rsidRDefault="00070691" w:rsidP="00567F9A">
      <w:pPr>
        <w:spacing w:after="0" w:line="240" w:lineRule="auto"/>
      </w:pPr>
      <w:r>
        <w:separator/>
      </w:r>
    </w:p>
  </w:endnote>
  <w:endnote w:type="continuationSeparator" w:id="0">
    <w:p w14:paraId="75FA1AD8" w14:textId="77777777" w:rsidR="00070691" w:rsidRDefault="00070691" w:rsidP="0056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FD7B" w14:textId="33178CB2" w:rsidR="000B434B" w:rsidRPr="00450FEA" w:rsidRDefault="00450FEA" w:rsidP="00E54107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</w:rPr>
    </w:pPr>
    <w:r w:rsidRPr="00450FEA">
      <w:rPr>
        <w:rFonts w:ascii="TH SarabunPSK" w:hAnsi="TH SarabunPSK" w:cs="TH SarabunPSK"/>
        <w:color w:val="000000" w:themeColor="text1"/>
        <w:sz w:val="28"/>
      </w:rPr>
      <w:t>Rev.00 (</w:t>
    </w:r>
    <w:r w:rsidR="00684738">
      <w:rPr>
        <w:rFonts w:ascii="TH SarabunPSK" w:hAnsi="TH SarabunPSK" w:cs="TH SarabunPSK"/>
        <w:color w:val="000000" w:themeColor="text1"/>
        <w:sz w:val="28"/>
      </w:rPr>
      <w:t>0</w:t>
    </w:r>
    <w:r w:rsidRPr="00450FEA">
      <w:rPr>
        <w:rFonts w:ascii="TH SarabunPSK" w:hAnsi="TH SarabunPSK" w:cs="TH SarabunPSK"/>
        <w:color w:val="000000" w:themeColor="text1"/>
        <w:sz w:val="28"/>
      </w:rPr>
      <w:t>1/256</w:t>
    </w:r>
    <w:r w:rsidR="00684738">
      <w:rPr>
        <w:rFonts w:ascii="TH SarabunPSK" w:hAnsi="TH SarabunPSK" w:cs="TH SarabunPSK"/>
        <w:color w:val="000000" w:themeColor="text1"/>
        <w:sz w:val="28"/>
      </w:rPr>
      <w:t>7</w:t>
    </w:r>
    <w:r w:rsidRPr="00450FEA">
      <w:rPr>
        <w:rFonts w:ascii="TH SarabunPSK" w:hAnsi="TH SarabunPSK" w:cs="TH SarabunPSK"/>
        <w:color w:val="000000" w:themeColor="text1"/>
        <w:sz w:val="28"/>
      </w:rPr>
      <w:t>)</w:t>
    </w:r>
    <w:r w:rsidRPr="00450FEA">
      <w:rPr>
        <w:rFonts w:ascii="TH SarabunPSK" w:hAnsi="TH SarabunPSK" w:cs="TH SarabunPSK"/>
        <w:color w:val="000000" w:themeColor="text1"/>
        <w:sz w:val="28"/>
      </w:rPr>
      <w:tab/>
    </w:r>
    <w:r w:rsidRPr="00450FEA">
      <w:rPr>
        <w:rFonts w:ascii="TH SarabunPSK" w:hAnsi="TH SarabunPSK" w:cs="TH SarabunPSK" w:hint="cs"/>
        <w:color w:val="000000" w:themeColor="text1"/>
        <w:sz w:val="28"/>
        <w:cs/>
      </w:rPr>
      <w:t>กรมโรงงานอุตสาหกรรม</w:t>
    </w:r>
    <w:r w:rsidR="00E54107" w:rsidRPr="00450FEA">
      <w:rPr>
        <w:rFonts w:ascii="TH SarabunPSK" w:hAnsi="TH SarabunPSK" w:cs="TH SarabunPSK"/>
        <w:color w:val="000000" w:themeColor="text1"/>
        <w:sz w:val="28"/>
      </w:rPr>
      <w:ptab w:relativeTo="margin" w:alignment="right" w:leader="none"/>
    </w:r>
    <w:r w:rsidR="00E54107" w:rsidRPr="00450FEA">
      <w:rPr>
        <w:rFonts w:ascii="TH SarabunPSK" w:hAnsi="TH SarabunPSK" w:cs="TH SarabunPSK" w:hint="cs"/>
        <w:color w:val="000000" w:themeColor="text1"/>
        <w:sz w:val="28"/>
        <w:cs/>
      </w:rPr>
      <w:t xml:space="preserve">หน้า </w:t>
    </w:r>
    <w:r w:rsidR="00E54107" w:rsidRPr="00450FEA">
      <w:rPr>
        <w:rFonts w:ascii="TH SarabunPSK" w:hAnsi="TH SarabunPSK" w:cs="TH SarabunPSK"/>
        <w:color w:val="000000" w:themeColor="text1"/>
        <w:sz w:val="28"/>
      </w:rPr>
      <w:fldChar w:fldCharType="begin"/>
    </w:r>
    <w:r w:rsidR="00E54107" w:rsidRPr="00450FEA">
      <w:rPr>
        <w:rFonts w:ascii="TH SarabunPSK" w:hAnsi="TH SarabunPSK" w:cs="TH SarabunPSK"/>
        <w:color w:val="000000" w:themeColor="text1"/>
        <w:sz w:val="28"/>
      </w:rPr>
      <w:instrText>PAGE   \* MERGEFORMAT</w:instrText>
    </w:r>
    <w:r w:rsidR="00E54107" w:rsidRPr="00450FEA">
      <w:rPr>
        <w:rFonts w:ascii="TH SarabunPSK" w:hAnsi="TH SarabunPSK" w:cs="TH SarabunPSK"/>
        <w:color w:val="000000" w:themeColor="text1"/>
        <w:sz w:val="28"/>
      </w:rPr>
      <w:fldChar w:fldCharType="separate"/>
    </w:r>
    <w:r w:rsidR="00E54107" w:rsidRPr="00450FEA">
      <w:rPr>
        <w:rFonts w:ascii="TH SarabunPSK" w:hAnsi="TH SarabunPSK" w:cs="TH SarabunPSK"/>
        <w:color w:val="000000" w:themeColor="text1"/>
        <w:sz w:val="28"/>
      </w:rPr>
      <w:t>1</w:t>
    </w:r>
    <w:r w:rsidR="00E54107" w:rsidRPr="00450FEA">
      <w:rPr>
        <w:rFonts w:ascii="TH SarabunPSK" w:hAnsi="TH SarabunPSK" w:cs="TH SarabunPSK"/>
        <w:color w:val="000000" w:themeColor="text1"/>
        <w:sz w:val="28"/>
      </w:rPr>
      <w:fldChar w:fldCharType="end"/>
    </w:r>
    <w:r w:rsidR="00E54107" w:rsidRPr="00450FEA">
      <w:rPr>
        <w:rFonts w:ascii="TH SarabunPSK" w:hAnsi="TH SarabunPSK" w:cs="TH SarabunPSK"/>
        <w:color w:val="000000" w:themeColor="text1"/>
        <w:sz w:val="2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708B" w14:textId="77777777" w:rsidR="00070691" w:rsidRDefault="00070691" w:rsidP="00567F9A">
      <w:pPr>
        <w:spacing w:after="0" w:line="240" w:lineRule="auto"/>
      </w:pPr>
      <w:r>
        <w:separator/>
      </w:r>
    </w:p>
  </w:footnote>
  <w:footnote w:type="continuationSeparator" w:id="0">
    <w:p w14:paraId="53180257" w14:textId="77777777" w:rsidR="00070691" w:rsidRDefault="00070691" w:rsidP="0056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CBEC" w14:textId="77777777" w:rsidR="00567F9A" w:rsidRPr="00567F9A" w:rsidRDefault="00567F9A" w:rsidP="00567F9A">
    <w:pPr>
      <w:pStyle w:val="Header"/>
      <w:jc w:val="right"/>
      <w:rPr>
        <w:rFonts w:ascii="TH SarabunPSK" w:hAnsi="TH SarabunPSK" w:cs="TH SarabunPSK"/>
        <w:b/>
        <w:bCs/>
      </w:rPr>
    </w:pPr>
    <w:r w:rsidRPr="00567F9A">
      <w:rPr>
        <w:rFonts w:ascii="TH SarabunPSK" w:hAnsi="TH SarabunPSK" w:cs="TH SarabunPSK" w:hint="cs"/>
        <w:b/>
        <w:bCs/>
        <w:cs/>
      </w:rPr>
      <w:t>แบบ ปอ.1-1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9A"/>
    <w:rsid w:val="00043EF0"/>
    <w:rsid w:val="00056193"/>
    <w:rsid w:val="00070691"/>
    <w:rsid w:val="000B434B"/>
    <w:rsid w:val="000C2C40"/>
    <w:rsid w:val="001060E7"/>
    <w:rsid w:val="001813B5"/>
    <w:rsid w:val="00187190"/>
    <w:rsid w:val="001A0B79"/>
    <w:rsid w:val="001B2914"/>
    <w:rsid w:val="001C03E9"/>
    <w:rsid w:val="0020161E"/>
    <w:rsid w:val="00276D49"/>
    <w:rsid w:val="002A4AC7"/>
    <w:rsid w:val="002F7CA7"/>
    <w:rsid w:val="003130DD"/>
    <w:rsid w:val="00354682"/>
    <w:rsid w:val="00380D9B"/>
    <w:rsid w:val="0039096B"/>
    <w:rsid w:val="00417BD8"/>
    <w:rsid w:val="00421A2F"/>
    <w:rsid w:val="00440CF0"/>
    <w:rsid w:val="00450FEA"/>
    <w:rsid w:val="004730F8"/>
    <w:rsid w:val="0049301F"/>
    <w:rsid w:val="004B34F0"/>
    <w:rsid w:val="004F684B"/>
    <w:rsid w:val="00501318"/>
    <w:rsid w:val="00552183"/>
    <w:rsid w:val="005648D0"/>
    <w:rsid w:val="00564FAF"/>
    <w:rsid w:val="00567F9A"/>
    <w:rsid w:val="005701E4"/>
    <w:rsid w:val="00592B32"/>
    <w:rsid w:val="00596115"/>
    <w:rsid w:val="005B1443"/>
    <w:rsid w:val="005C51D9"/>
    <w:rsid w:val="005C6C9F"/>
    <w:rsid w:val="00624511"/>
    <w:rsid w:val="00684738"/>
    <w:rsid w:val="006F4F98"/>
    <w:rsid w:val="007031CE"/>
    <w:rsid w:val="007133A5"/>
    <w:rsid w:val="007735B2"/>
    <w:rsid w:val="007972BF"/>
    <w:rsid w:val="007B79E8"/>
    <w:rsid w:val="007D40CE"/>
    <w:rsid w:val="007D75C6"/>
    <w:rsid w:val="00823310"/>
    <w:rsid w:val="0089094E"/>
    <w:rsid w:val="0094500B"/>
    <w:rsid w:val="00A041F1"/>
    <w:rsid w:val="00A257CF"/>
    <w:rsid w:val="00A278D5"/>
    <w:rsid w:val="00A41611"/>
    <w:rsid w:val="00A910E3"/>
    <w:rsid w:val="00AB40A7"/>
    <w:rsid w:val="00AB479E"/>
    <w:rsid w:val="00AB49E7"/>
    <w:rsid w:val="00AB64C7"/>
    <w:rsid w:val="00B3463D"/>
    <w:rsid w:val="00B4642B"/>
    <w:rsid w:val="00B9464B"/>
    <w:rsid w:val="00BB11B1"/>
    <w:rsid w:val="00C15B5B"/>
    <w:rsid w:val="00C20A0C"/>
    <w:rsid w:val="00C54F51"/>
    <w:rsid w:val="00CA7F5C"/>
    <w:rsid w:val="00CB0762"/>
    <w:rsid w:val="00D30DE2"/>
    <w:rsid w:val="00D44219"/>
    <w:rsid w:val="00D65CA5"/>
    <w:rsid w:val="00DB2918"/>
    <w:rsid w:val="00E216B6"/>
    <w:rsid w:val="00E54107"/>
    <w:rsid w:val="00E647E4"/>
    <w:rsid w:val="00F33C4E"/>
    <w:rsid w:val="00F51546"/>
    <w:rsid w:val="00F86855"/>
    <w:rsid w:val="00FA2F37"/>
    <w:rsid w:val="00FB16B0"/>
    <w:rsid w:val="00FD386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B70D51"/>
  <w15:docId w15:val="{01770078-8065-45E7-9577-E5DD49DD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9A"/>
  </w:style>
  <w:style w:type="paragraph" w:styleId="Footer">
    <w:name w:val="footer"/>
    <w:basedOn w:val="Normal"/>
    <w:link w:val="Foot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9A"/>
  </w:style>
  <w:style w:type="paragraph" w:styleId="ListParagraph">
    <w:name w:val="List Paragraph"/>
    <w:basedOn w:val="Normal"/>
    <w:uiPriority w:val="34"/>
    <w:qFormat/>
    <w:rsid w:val="00A04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9B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59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92DC-7650-4AF1-B467-881818D6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</dc:creator>
  <cp:lastModifiedBy>Dell</cp:lastModifiedBy>
  <cp:revision>12</cp:revision>
  <cp:lastPrinted>2023-11-16T07:22:00Z</cp:lastPrinted>
  <dcterms:created xsi:type="dcterms:W3CDTF">2023-11-16T07:18:00Z</dcterms:created>
  <dcterms:modified xsi:type="dcterms:W3CDTF">2024-01-30T03:37:00Z</dcterms:modified>
</cp:coreProperties>
</file>