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2B7B" w14:textId="7615F7BF" w:rsidR="005C6581" w:rsidRPr="0064148A" w:rsidRDefault="0064148A" w:rsidP="005C6581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คำขอขึ้นทะเบียน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</w:rPr>
        <w:t>/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ต่ออายุ/เปล</w:t>
      </w:r>
      <w:r w:rsidR="009131C5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 xml:space="preserve">ี่ยนแปลงบุคลากร </w:t>
      </w:r>
      <w:r w:rsidR="004A072C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และชนิดสารมลพิษ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 xml:space="preserve">ของห้องปฏิบัติการวิเคราะห์เอกชน  </w:t>
      </w:r>
    </w:p>
    <w:p w14:paraId="2A96E8B9" w14:textId="77777777" w:rsidR="0064148A" w:rsidRDefault="005C6581" w:rsidP="005C6581">
      <w:pPr>
        <w:pStyle w:val="Default"/>
        <w:ind w:left="3600" w:firstLine="720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     </w:t>
      </w:r>
    </w:p>
    <w:p w14:paraId="7A6ACF47" w14:textId="69F07E41" w:rsidR="005C6581" w:rsidRPr="00A17821" w:rsidRDefault="005C6581" w:rsidP="005D0339">
      <w:pPr>
        <w:pStyle w:val="Default"/>
        <w:spacing w:line="254" w:lineRule="auto"/>
        <w:ind w:left="3600" w:firstLine="720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>วันที่</w:t>
      </w:r>
      <w:r w:rsidR="006F2E98">
        <w:rPr>
          <w:rFonts w:ascii="TH SarabunPSK" w:hAnsi="TH SarabunPSK" w:cs="TH SarabunPSK"/>
          <w:color w:val="auto"/>
          <w:sz w:val="28"/>
          <w:szCs w:val="28"/>
          <w:u w:val="dotted"/>
        </w:rPr>
        <w:tab/>
      </w:r>
      <w:r w:rsidR="001F22F2">
        <w:rPr>
          <w:rFonts w:ascii="TH SarabunPSK" w:hAnsi="TH SarabunPSK" w:cs="TH SarabunPSK"/>
          <w:color w:val="auto"/>
          <w:sz w:val="28"/>
          <w:szCs w:val="28"/>
          <w:u w:val="dotted"/>
        </w:rPr>
        <w:t xml:space="preserve">  </w:t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="006F2E98">
        <w:rPr>
          <w:rFonts w:ascii="TH SarabunPSK" w:hAnsi="TH SarabunPSK" w:cs="TH SarabunPSK"/>
          <w:color w:val="auto"/>
          <w:sz w:val="28"/>
          <w:szCs w:val="28"/>
          <w:u w:val="dotted"/>
        </w:rPr>
        <w:tab/>
      </w:r>
      <w:r w:rsidR="006F2E98">
        <w:rPr>
          <w:rFonts w:ascii="TH SarabunPSK" w:hAnsi="TH SarabunPSK" w:cs="TH SarabunPSK"/>
          <w:color w:val="auto"/>
          <w:sz w:val="28"/>
          <w:szCs w:val="28"/>
          <w:u w:val="dotted"/>
        </w:rPr>
        <w:tab/>
        <w:t xml:space="preserve">     </w:t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>พ.ศ.</w:t>
      </w:r>
      <w:r w:rsidR="006F2E98">
        <w:rPr>
          <w:rFonts w:ascii="TH SarabunPSK" w:hAnsi="TH SarabunPSK" w:cs="TH SarabunPSK"/>
          <w:color w:val="auto"/>
          <w:sz w:val="28"/>
          <w:szCs w:val="28"/>
          <w:u w:val="dotted"/>
        </w:rPr>
        <w:t xml:space="preserve">      </w:t>
      </w:r>
      <w:r w:rsidR="006F2E98">
        <w:rPr>
          <w:rFonts w:ascii="TH SarabunPSK" w:hAnsi="TH SarabunPSK" w:cs="TH SarabunPSK"/>
          <w:color w:val="auto"/>
          <w:sz w:val="28"/>
          <w:szCs w:val="28"/>
          <w:u w:val="dotted"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6E9EE155" w14:textId="4ADC8287" w:rsidR="005C6581" w:rsidRPr="00A17821" w:rsidRDefault="00754243" w:rsidP="005D0339">
      <w:pPr>
        <w:pStyle w:val="Default"/>
        <w:spacing w:line="254" w:lineRule="auto"/>
        <w:rPr>
          <w:rFonts w:ascii="TH SarabunPSK" w:hAnsi="TH SarabunPSK" w:cs="TH SarabunPSK"/>
          <w:color w:val="auto"/>
          <w:sz w:val="28"/>
          <w:szCs w:val="28"/>
          <w:cs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>เรียน อธิบดีกรมโรงงานอุตสาหกรรม</w:t>
      </w:r>
      <w:r w:rsidR="005C6581"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14:paraId="60377489" w14:textId="52106CBB" w:rsidR="005C6581" w:rsidRPr="00A17821" w:rsidRDefault="00170AAD" w:rsidP="00754243">
      <w:pPr>
        <w:pStyle w:val="Default"/>
        <w:tabs>
          <w:tab w:val="left" w:pos="1985"/>
        </w:tabs>
        <w:spacing w:before="120" w:line="254" w:lineRule="auto"/>
        <w:ind w:left="1123"/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</w:pPr>
      <w:r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ข</w:t>
      </w:r>
      <w:r w:rsidRPr="00A17821"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>้าพ</w:t>
      </w:r>
      <w:r w:rsidR="005C658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เจ</w:t>
      </w:r>
      <w:r w:rsidR="00782EB2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้า</w:t>
      </w:r>
      <w:r w:rsidR="005C658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</w:t>
      </w:r>
      <w:r w:rsidR="009131C5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ab/>
      </w:r>
      <w:r w:rsidR="005D0339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sym w:font="Wingdings" w:char="F0A8"/>
      </w:r>
      <w:r w:rsidR="005C658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 ผู้รับใบอนุญาตประกอบกิจการโรงงาน</w:t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</w:p>
    <w:p w14:paraId="4A7E92F2" w14:textId="33270744" w:rsidR="005C6581" w:rsidRPr="00A17821" w:rsidRDefault="005D0339" w:rsidP="005D0339">
      <w:pPr>
        <w:pStyle w:val="Default"/>
        <w:spacing w:line="254" w:lineRule="auto"/>
        <w:ind w:left="1440" w:firstLine="545"/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sym w:font="Wingdings" w:char="F0A8"/>
      </w:r>
      <w:r w:rsidR="005C658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 </w:t>
      </w:r>
      <w:r w:rsidR="005C658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บริษัท/ห้างหุ้นส่วนจำกัด /</w:t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A17821"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</w:p>
    <w:p w14:paraId="034081BB" w14:textId="77777777" w:rsidR="00A17821" w:rsidRPr="00A17821" w:rsidRDefault="00A17821" w:rsidP="005D0339">
      <w:pPr>
        <w:pStyle w:val="a"/>
        <w:spacing w:line="254" w:lineRule="auto"/>
        <w:ind w:right="-18"/>
        <w:jc w:val="both"/>
        <w:rPr>
          <w:rFonts w:ascii="TH SarabunPSK" w:hAnsi="TH SarabunPSK" w:cs="TH SarabunPSK"/>
        </w:rPr>
      </w:pPr>
    </w:p>
    <w:p w14:paraId="7F6DAA07" w14:textId="77777777" w:rsidR="006F2E98" w:rsidRPr="005D0339" w:rsidRDefault="006F2E98" w:rsidP="005D0339">
      <w:pPr>
        <w:pStyle w:val="a"/>
        <w:spacing w:line="254" w:lineRule="auto"/>
        <w:ind w:right="-18"/>
        <w:jc w:val="both"/>
        <w:rPr>
          <w:rFonts w:ascii="TH SarabunPSK" w:hAnsi="TH SarabunPSK" w:cs="TH SarabunPSK"/>
          <w:b/>
          <w:bCs/>
        </w:rPr>
      </w:pPr>
      <w:r w:rsidRPr="005D0339">
        <w:rPr>
          <w:rFonts w:ascii="TH SarabunPSK" w:hAnsi="TH SarabunPSK" w:cs="TH SarabunPSK" w:hint="cs"/>
          <w:b/>
          <w:bCs/>
          <w:cs/>
        </w:rPr>
        <w:t>สถานที่ตั้ง</w:t>
      </w:r>
      <w:r w:rsidR="00DF0ECC" w:rsidRPr="005D0339">
        <w:rPr>
          <w:rFonts w:ascii="TH SarabunPSK" w:hAnsi="TH SarabunPSK" w:cs="TH SarabunPSK" w:hint="cs"/>
          <w:b/>
          <w:bCs/>
          <w:cs/>
        </w:rPr>
        <w:t>ห้องปฏิบัติการ</w:t>
      </w:r>
    </w:p>
    <w:p w14:paraId="45A39B86" w14:textId="4A3A4E1D" w:rsidR="006F2E98" w:rsidRDefault="009131C5" w:rsidP="005D0339">
      <w:pPr>
        <w:pStyle w:val="a"/>
        <w:spacing w:line="254" w:lineRule="auto"/>
        <w:ind w:right="-18" w:firstLine="720"/>
        <w:jc w:val="both"/>
        <w:rPr>
          <w:rFonts w:ascii="TH SarabunPSK" w:hAnsi="TH SarabunPSK" w:cs="TH SarabunPSK"/>
          <w:u w:val="dotted"/>
        </w:rPr>
      </w:pPr>
      <w:r w:rsidRPr="00A17821">
        <w:rPr>
          <w:rFonts w:ascii="TH SarabunPSK" w:hAnsi="TH SarabunPSK" w:cs="TH SarabunPSK"/>
          <w:cs/>
        </w:rPr>
        <w:t>เลขที่</w:t>
      </w:r>
      <w:r w:rsidR="00A17821" w:rsidRPr="00A17821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A17821" w:rsidRPr="00A17821">
        <w:rPr>
          <w:rFonts w:ascii="TH SarabunPSK" w:hAnsi="TH SarabunPSK" w:cs="TH SarabunPSK"/>
          <w:cs/>
        </w:rPr>
        <w:t>หมู่ที่</w:t>
      </w:r>
      <w:r w:rsidR="00A17821" w:rsidRPr="00A17821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A17821" w:rsidRPr="00A17821">
        <w:rPr>
          <w:rFonts w:ascii="TH SarabunPSK" w:hAnsi="TH SarabunPSK" w:cs="TH SarabunPSK"/>
          <w:cs/>
        </w:rPr>
        <w:t>ตรอก</w:t>
      </w:r>
      <w:r w:rsidR="00A17821" w:rsidRPr="00A17821">
        <w:rPr>
          <w:rFonts w:ascii="TH SarabunPSK" w:hAnsi="TH SarabunPSK" w:cs="TH SarabunPSK"/>
        </w:rPr>
        <w:t>/</w:t>
      </w:r>
      <w:r w:rsidR="00A17821" w:rsidRPr="00A17821">
        <w:rPr>
          <w:rFonts w:ascii="TH SarabunPSK" w:hAnsi="TH SarabunPSK" w:cs="TH SarabunPSK"/>
          <w:cs/>
        </w:rPr>
        <w:t>ซอย</w:t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5C6581" w:rsidRPr="00A17821">
        <w:rPr>
          <w:rFonts w:ascii="TH SarabunPSK" w:hAnsi="TH SarabunPSK" w:cs="TH SarabunPSK"/>
          <w:cs/>
        </w:rPr>
        <w:t>ถนน</w:t>
      </w:r>
      <w:r w:rsidR="00A17821" w:rsidRPr="00A17821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6F2E98">
        <w:rPr>
          <w:rFonts w:ascii="TH SarabunPSK" w:hAnsi="TH SarabunPSK" w:cs="TH SarabunPSK"/>
          <w:u w:val="dotted"/>
          <w:cs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</w:p>
    <w:p w14:paraId="2B16D6FC" w14:textId="559431DE" w:rsidR="006F2E98" w:rsidRDefault="005C6581" w:rsidP="005D0339">
      <w:pPr>
        <w:pStyle w:val="a"/>
        <w:spacing w:line="254" w:lineRule="auto"/>
        <w:ind w:right="-18" w:firstLine="720"/>
        <w:jc w:val="both"/>
        <w:rPr>
          <w:rFonts w:ascii="TH SarabunPSK" w:hAnsi="TH SarabunPSK" w:cs="TH SarabunPSK"/>
          <w:u w:val="dotted"/>
        </w:rPr>
      </w:pPr>
      <w:r w:rsidRPr="00A17821">
        <w:rPr>
          <w:rFonts w:ascii="TH SarabunPSK" w:hAnsi="TH SarabunPSK" w:cs="TH SarabunPSK"/>
          <w:cs/>
        </w:rPr>
        <w:t>ตำบล</w:t>
      </w:r>
      <w:r w:rsidRPr="00A17821">
        <w:rPr>
          <w:rFonts w:ascii="TH SarabunPSK" w:hAnsi="TH SarabunPSK" w:cs="TH SarabunPSK"/>
        </w:rPr>
        <w:t>/</w:t>
      </w:r>
      <w:r w:rsidRPr="00A17821">
        <w:rPr>
          <w:rFonts w:ascii="TH SarabunPSK" w:hAnsi="TH SarabunPSK" w:cs="TH SarabunPSK"/>
          <w:cs/>
        </w:rPr>
        <w:t>แขวง</w:t>
      </w:r>
      <w:r w:rsidR="00A17821" w:rsidRPr="00A17821">
        <w:rPr>
          <w:rFonts w:ascii="TH SarabunPSK" w:hAnsi="TH SarabunPSK" w:cs="TH SarabunPSK"/>
          <w:u w:val="dotted"/>
        </w:rPr>
        <w:tab/>
        <w:t xml:space="preserve">                               </w:t>
      </w:r>
      <w:r w:rsidR="00A17821" w:rsidRPr="00A17821">
        <w:rPr>
          <w:rFonts w:ascii="TH SarabunPSK" w:hAnsi="TH SarabunPSK" w:cs="TH SarabunPSK"/>
          <w:cs/>
        </w:rPr>
        <w:t>อำเภอ</w:t>
      </w:r>
      <w:r w:rsidR="00A17821" w:rsidRPr="00A17821">
        <w:rPr>
          <w:rFonts w:ascii="TH SarabunPSK" w:hAnsi="TH SarabunPSK" w:cs="TH SarabunPSK"/>
        </w:rPr>
        <w:t>/</w:t>
      </w:r>
      <w:r w:rsidR="00A17821" w:rsidRPr="00A17821">
        <w:rPr>
          <w:rFonts w:ascii="TH SarabunPSK" w:hAnsi="TH SarabunPSK" w:cs="TH SarabunPSK"/>
          <w:cs/>
        </w:rPr>
        <w:t>เขต</w:t>
      </w:r>
      <w:r w:rsidR="00A17821" w:rsidRPr="00A17821">
        <w:rPr>
          <w:rFonts w:ascii="TH SarabunPSK" w:hAnsi="TH SarabunPSK" w:cs="TH SarabunPSK"/>
          <w:u w:val="dotted"/>
        </w:rPr>
        <w:tab/>
      </w:r>
      <w:r w:rsidR="00A17821" w:rsidRPr="00A17821">
        <w:rPr>
          <w:rFonts w:ascii="TH SarabunPSK" w:hAnsi="TH SarabunPSK" w:cs="TH SarabunPSK"/>
          <w:u w:val="dotted"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  <w:r w:rsidRPr="00A17821">
        <w:rPr>
          <w:rFonts w:ascii="TH SarabunPSK" w:hAnsi="TH SarabunPSK" w:cs="TH SarabunPSK"/>
          <w:cs/>
        </w:rPr>
        <w:t>จังหวัด</w:t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</w:p>
    <w:p w14:paraId="69D2A622" w14:textId="4028EE78" w:rsidR="00DF0ECC" w:rsidRPr="00A17821" w:rsidRDefault="005C6581" w:rsidP="005D0339">
      <w:pPr>
        <w:pStyle w:val="a"/>
        <w:spacing w:line="254" w:lineRule="auto"/>
        <w:ind w:right="-18" w:firstLine="720"/>
        <w:jc w:val="both"/>
        <w:rPr>
          <w:rFonts w:ascii="TH SarabunPSK" w:hAnsi="TH SarabunPSK" w:cs="TH SarabunPSK"/>
          <w:u w:val="dotted"/>
        </w:rPr>
      </w:pPr>
      <w:r w:rsidRPr="00A17821">
        <w:rPr>
          <w:rFonts w:ascii="TH SarabunPSK" w:hAnsi="TH SarabunPSK" w:cs="TH SarabunPSK"/>
          <w:cs/>
        </w:rPr>
        <w:t>รหัสไปรษณีย์</w:t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Pr="00A17821">
        <w:rPr>
          <w:rFonts w:ascii="TH SarabunPSK" w:hAnsi="TH SarabunPSK" w:cs="TH SarabunPSK"/>
          <w:cs/>
        </w:rPr>
        <w:t>โทรศัพท์</w:t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  <w:r w:rsidR="00A17821" w:rsidRPr="00A17821">
        <w:rPr>
          <w:rFonts w:ascii="TH SarabunPSK" w:hAnsi="TH SarabunPSK" w:cs="TH SarabunPSK"/>
          <w:u w:val="dotted"/>
          <w:cs/>
        </w:rPr>
        <w:tab/>
      </w:r>
      <w:r w:rsidR="00DF0ECC" w:rsidRPr="00A17821">
        <w:rPr>
          <w:rFonts w:ascii="TH SarabunPSK" w:hAnsi="TH SarabunPSK" w:cs="TH SarabunPSK"/>
        </w:rPr>
        <w:t>E-mail</w:t>
      </w:r>
      <w:r w:rsidR="006F2E98">
        <w:rPr>
          <w:rFonts w:ascii="TH SarabunPSK" w:hAnsi="TH SarabunPSK" w:cs="TH SarabunPSK"/>
          <w:u w:val="dotted"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  <w:r w:rsidR="006F2E98">
        <w:rPr>
          <w:rFonts w:ascii="TH SarabunPSK" w:hAnsi="TH SarabunPSK" w:cs="TH SarabunPSK"/>
          <w:u w:val="dotted"/>
          <w:cs/>
        </w:rPr>
        <w:tab/>
      </w:r>
    </w:p>
    <w:p w14:paraId="4AA587A6" w14:textId="36E8DCE8" w:rsidR="005D0339" w:rsidRPr="005D0339" w:rsidRDefault="005D0339" w:rsidP="005D0339">
      <w:pPr>
        <w:pStyle w:val="a"/>
        <w:spacing w:line="254" w:lineRule="auto"/>
        <w:ind w:right="-18" w:firstLine="720"/>
        <w:jc w:val="both"/>
        <w:rPr>
          <w:rFonts w:ascii="TH SarabunPSK" w:hAnsi="TH SarabunPSK" w:cs="TH SarabunPSK"/>
          <w:u w:val="dotted"/>
        </w:rPr>
      </w:pPr>
      <w:r w:rsidRPr="00A17821">
        <w:rPr>
          <w:rFonts w:ascii="TH SarabunPSK" w:hAnsi="TH SarabunPSK" w:cs="TH SarabunPSK" w:hint="cs"/>
          <w:cs/>
        </w:rPr>
        <w:t>เลขทะเบียน</w:t>
      </w:r>
      <w:r>
        <w:rPr>
          <w:rFonts w:ascii="TH SarabunPSK" w:hAnsi="TH SarabunPSK" w:cs="TH SarabunPSK" w:hint="cs"/>
          <w:cs/>
        </w:rPr>
        <w:t>ห้องปฏิบัติการ</w:t>
      </w:r>
      <w:r w:rsidRPr="00A17821">
        <w:rPr>
          <w:rFonts w:ascii="TH SarabunPSK" w:hAnsi="TH SarabunPSK" w:cs="TH SarabunPSK"/>
          <w:u w:val="dotted"/>
          <w:cs/>
        </w:rPr>
        <w:tab/>
      </w:r>
      <w:r w:rsidRPr="00A17821">
        <w:rPr>
          <w:rFonts w:ascii="TH SarabunPSK" w:hAnsi="TH SarabunPSK" w:cs="TH SarabunPSK"/>
          <w:u w:val="dotted"/>
          <w:cs/>
        </w:rPr>
        <w:tab/>
      </w:r>
      <w:r w:rsidRPr="00A17821">
        <w:rPr>
          <w:rFonts w:ascii="TH SarabunPSK" w:hAnsi="TH SarabunPSK" w:cs="TH SarabunPSK"/>
          <w:u w:val="dotted"/>
          <w:cs/>
        </w:rPr>
        <w:tab/>
      </w:r>
    </w:p>
    <w:p w14:paraId="16B9C69D" w14:textId="404A9758" w:rsidR="00C3418E" w:rsidRPr="00A17821" w:rsidRDefault="005C6581" w:rsidP="005D0339">
      <w:pPr>
        <w:pStyle w:val="a"/>
        <w:spacing w:before="120" w:line="254" w:lineRule="auto"/>
        <w:ind w:right="-23"/>
        <w:rPr>
          <w:rFonts w:ascii="TH SarabunPSK" w:hAnsi="TH SarabunPSK" w:cs="TH SarabunPSK"/>
          <w:spacing w:val="-4"/>
          <w:cs/>
        </w:rPr>
      </w:pPr>
      <w:r w:rsidRPr="00754243">
        <w:rPr>
          <w:rFonts w:ascii="TH SarabunPSK" w:hAnsi="TH SarabunPSK" w:cs="TH SarabunPSK"/>
          <w:spacing w:val="-4"/>
          <w:cs/>
        </w:rPr>
        <w:t>ได้รับทราบ</w:t>
      </w:r>
      <w:r w:rsidR="00A17821" w:rsidRPr="00754243">
        <w:rPr>
          <w:rFonts w:ascii="TH SarabunPSK" w:hAnsi="TH SarabunPSK" w:cs="TH SarabunPSK" w:hint="cs"/>
          <w:spacing w:val="-4"/>
          <w:cs/>
        </w:rPr>
        <w:t xml:space="preserve"> ประกาศ</w:t>
      </w:r>
      <w:r w:rsidRPr="00754243">
        <w:rPr>
          <w:rFonts w:ascii="TH SarabunPSK" w:hAnsi="TH SarabunPSK" w:cs="TH SarabunPSK"/>
          <w:spacing w:val="-4"/>
          <w:cs/>
        </w:rPr>
        <w:t>กรมโรงงานอุตสาหกรรม</w:t>
      </w:r>
      <w:r w:rsidR="00754243" w:rsidRPr="00754243">
        <w:rPr>
          <w:rFonts w:ascii="TH SarabunPSK" w:hAnsi="TH SarabunPSK" w:cs="TH SarabunPSK" w:hint="cs"/>
          <w:spacing w:val="-4"/>
          <w:cs/>
        </w:rPr>
        <w:t xml:space="preserve"> </w:t>
      </w:r>
      <w:r w:rsidR="009C2B45">
        <w:rPr>
          <w:rFonts w:ascii="TH SarabunPSK" w:hAnsi="TH SarabunPSK" w:cs="TH SarabunPSK" w:hint="cs"/>
          <w:spacing w:val="-4"/>
          <w:cs/>
        </w:rPr>
        <w:t xml:space="preserve">เรื่อง </w:t>
      </w:r>
      <w:r w:rsidRPr="00754243">
        <w:rPr>
          <w:rFonts w:ascii="TH SarabunPSK" w:hAnsi="TH SarabunPSK" w:cs="TH SarabunPSK"/>
          <w:spacing w:val="-4"/>
          <w:cs/>
        </w:rPr>
        <w:t>ห้องปฏิบัติ</w:t>
      </w:r>
      <w:r w:rsidR="0070123E" w:rsidRPr="00754243">
        <w:rPr>
          <w:rFonts w:ascii="TH SarabunPSK" w:hAnsi="TH SarabunPSK" w:cs="TH SarabunPSK" w:hint="cs"/>
          <w:spacing w:val="-4"/>
          <w:cs/>
        </w:rPr>
        <w:t>การ</w:t>
      </w:r>
      <w:r w:rsidRPr="00754243">
        <w:rPr>
          <w:rFonts w:ascii="TH SarabunPSK" w:hAnsi="TH SarabunPSK" w:cs="TH SarabunPSK"/>
          <w:spacing w:val="-4"/>
          <w:cs/>
        </w:rPr>
        <w:t xml:space="preserve">วิเคราะห์เอกชน พ.ศ. </w:t>
      </w:r>
      <w:r w:rsidR="00BF49F5" w:rsidRPr="00754243">
        <w:rPr>
          <w:rFonts w:ascii="TH SarabunPSK" w:hAnsi="TH SarabunPSK" w:cs="TH SarabunPSK"/>
          <w:spacing w:val="-4"/>
        </w:rPr>
        <w:t>25</w:t>
      </w:r>
      <w:r w:rsidR="00BF49F5" w:rsidRPr="00754243">
        <w:rPr>
          <w:rFonts w:ascii="TH SarabunPSK" w:hAnsi="TH SarabunPSK" w:cs="TH SarabunPSK" w:hint="cs"/>
          <w:spacing w:val="-4"/>
          <w:cs/>
        </w:rPr>
        <w:t>6</w:t>
      </w:r>
      <w:r w:rsidR="00A17821" w:rsidRPr="00754243">
        <w:rPr>
          <w:rFonts w:ascii="TH SarabunPSK" w:hAnsi="TH SarabunPSK" w:cs="TH SarabunPSK" w:hint="cs"/>
          <w:spacing w:val="-4"/>
          <w:cs/>
        </w:rPr>
        <w:t>6</w:t>
      </w:r>
      <w:r w:rsidRPr="00754243">
        <w:rPr>
          <w:rFonts w:ascii="TH SarabunPSK" w:hAnsi="TH SarabunPSK" w:cs="TH SarabunPSK"/>
          <w:spacing w:val="-4"/>
        </w:rPr>
        <w:t xml:space="preserve"> </w:t>
      </w:r>
      <w:r w:rsidR="00BF49F5" w:rsidRPr="00754243">
        <w:rPr>
          <w:rFonts w:ascii="TH SarabunPSK" w:hAnsi="TH SarabunPSK" w:cs="TH SarabunPSK" w:hint="cs"/>
          <w:spacing w:val="-4"/>
          <w:cs/>
        </w:rPr>
        <w:t>โดยตลอดแล้ว</w:t>
      </w:r>
      <w:r w:rsidR="00A17821" w:rsidRPr="00754243">
        <w:rPr>
          <w:rFonts w:ascii="TH SarabunPSK" w:hAnsi="TH SarabunPSK" w:cs="TH SarabunPSK" w:hint="cs"/>
          <w:spacing w:val="-4"/>
          <w:cs/>
        </w:rPr>
        <w:t xml:space="preserve"> </w:t>
      </w:r>
      <w:r w:rsidR="00BF49F5" w:rsidRPr="00754243">
        <w:rPr>
          <w:rFonts w:ascii="TH SarabunPSK" w:hAnsi="TH SarabunPSK" w:cs="TH SarabunPSK" w:hint="cs"/>
          <w:spacing w:val="-4"/>
          <w:cs/>
        </w:rPr>
        <w:t>และยินยอมปฏิบัติ</w:t>
      </w:r>
      <w:r w:rsidRPr="00A17821">
        <w:rPr>
          <w:rFonts w:ascii="TH SarabunPSK" w:hAnsi="TH SarabunPSK" w:cs="TH SarabunPSK"/>
          <w:spacing w:val="-4"/>
          <w:cs/>
        </w:rPr>
        <w:t>ตาม</w:t>
      </w:r>
      <w:r w:rsidR="00A17821" w:rsidRPr="00A17821">
        <w:rPr>
          <w:rFonts w:ascii="TH SarabunPSK" w:hAnsi="TH SarabunPSK" w:cs="TH SarabunPSK" w:hint="cs"/>
          <w:spacing w:val="-4"/>
          <w:cs/>
        </w:rPr>
        <w:t>ประกาศ</w:t>
      </w:r>
      <w:r w:rsidRPr="00A17821">
        <w:rPr>
          <w:rFonts w:ascii="TH SarabunPSK" w:hAnsi="TH SarabunPSK" w:cs="TH SarabunPSK"/>
          <w:spacing w:val="-4"/>
          <w:cs/>
        </w:rPr>
        <w:t>ฯ</w:t>
      </w:r>
      <w:r w:rsidR="00A17821" w:rsidRPr="00A17821">
        <w:rPr>
          <w:rFonts w:ascii="TH SarabunPSK" w:hAnsi="TH SarabunPSK" w:cs="TH SarabunPSK" w:hint="cs"/>
          <w:spacing w:val="-4"/>
          <w:cs/>
        </w:rPr>
        <w:t xml:space="preserve"> </w:t>
      </w:r>
      <w:r w:rsidRPr="00A17821">
        <w:rPr>
          <w:rFonts w:ascii="TH SarabunPSK" w:hAnsi="TH SarabunPSK" w:cs="TH SarabunPSK"/>
          <w:spacing w:val="-4"/>
          <w:cs/>
        </w:rPr>
        <w:t xml:space="preserve">ทุกประการ </w:t>
      </w:r>
      <w:r w:rsidR="00D96CC1" w:rsidRPr="00A17821">
        <w:rPr>
          <w:rFonts w:ascii="TH SarabunPSK" w:hAnsi="TH SarabunPSK" w:cs="TH SarabunPSK" w:hint="cs"/>
          <w:spacing w:val="-4"/>
          <w:cs/>
        </w:rPr>
        <w:t>และได้แนบเอกสารต่างๆ ตามรายการเอกสารประกอบการพิจารณา (แบบ ปอ.1-1)</w:t>
      </w:r>
      <w:r w:rsidR="00D96CC1" w:rsidRPr="00A17821">
        <w:rPr>
          <w:rFonts w:ascii="TH SarabunPSK" w:hAnsi="TH SarabunPSK" w:cs="TH SarabunPSK"/>
          <w:spacing w:val="-4"/>
        </w:rPr>
        <w:t xml:space="preserve"> </w:t>
      </w:r>
      <w:r w:rsidR="00D96CC1" w:rsidRPr="00A17821">
        <w:rPr>
          <w:rFonts w:ascii="TH SarabunPSK" w:hAnsi="TH SarabunPSK" w:cs="TH SarabunPSK" w:hint="cs"/>
          <w:spacing w:val="-4"/>
          <w:cs/>
        </w:rPr>
        <w:t>มาพร้อมนี้</w:t>
      </w:r>
    </w:p>
    <w:p w14:paraId="700525A9" w14:textId="77777777" w:rsidR="00C3418E" w:rsidRPr="00A17821" w:rsidRDefault="004545A6" w:rsidP="005D0339">
      <w:pPr>
        <w:pStyle w:val="Default"/>
        <w:spacing w:before="120"/>
        <w:ind w:right="-17"/>
        <w:rPr>
          <w:rFonts w:ascii="TH SarabunPSK" w:hAnsi="TH SarabunPSK" w:cs="TH SarabunPSK"/>
          <w:color w:val="auto"/>
          <w:sz w:val="28"/>
          <w:szCs w:val="28"/>
          <w:u w:val="single"/>
          <w:cs/>
        </w:rPr>
      </w:pPr>
      <w:r w:rsidRPr="00A17821">
        <w:rPr>
          <w:rFonts w:ascii="TH SarabunPSK" w:hAnsi="TH SarabunPSK" w:cs="TH SarabunPSK" w:hint="cs"/>
          <w:color w:val="auto"/>
          <w:sz w:val="28"/>
          <w:szCs w:val="28"/>
          <w:u w:val="single"/>
          <w:cs/>
        </w:rPr>
        <w:t>รายการขอดำเนินการ</w:t>
      </w:r>
    </w:p>
    <w:tbl>
      <w:tblPr>
        <w:tblStyle w:val="TableGrid"/>
        <w:tblW w:w="10290" w:type="dxa"/>
        <w:tblInd w:w="-431" w:type="dxa"/>
        <w:tblLook w:val="04A0" w:firstRow="1" w:lastRow="0" w:firstColumn="1" w:lastColumn="0" w:noHBand="0" w:noVBand="1"/>
      </w:tblPr>
      <w:tblGrid>
        <w:gridCol w:w="2665"/>
        <w:gridCol w:w="1270"/>
        <w:gridCol w:w="1270"/>
        <w:gridCol w:w="1270"/>
        <w:gridCol w:w="1270"/>
        <w:gridCol w:w="1270"/>
        <w:gridCol w:w="1275"/>
      </w:tblGrid>
      <w:tr w:rsidR="00754243" w:rsidRPr="00A17821" w14:paraId="18927675" w14:textId="42F53A69" w:rsidTr="009C2B45">
        <w:trPr>
          <w:trHeight w:val="442"/>
        </w:trPr>
        <w:tc>
          <w:tcPr>
            <w:tcW w:w="2665" w:type="dxa"/>
            <w:vMerge w:val="restart"/>
            <w:vAlign w:val="center"/>
          </w:tcPr>
          <w:p w14:paraId="1082C02E" w14:textId="77777777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7620" w:type="dxa"/>
            <w:gridSpan w:val="6"/>
            <w:vAlign w:val="center"/>
          </w:tcPr>
          <w:p w14:paraId="54CEA091" w14:textId="6E3CD909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จำนวนสารมลพิษ</w:t>
            </w:r>
          </w:p>
        </w:tc>
      </w:tr>
      <w:tr w:rsidR="00754243" w:rsidRPr="00A17821" w14:paraId="5649915F" w14:textId="15F2AD06" w:rsidTr="009C2B45">
        <w:tc>
          <w:tcPr>
            <w:tcW w:w="2665" w:type="dxa"/>
            <w:vMerge/>
            <w:tcBorders>
              <w:bottom w:val="single" w:sz="4" w:space="0" w:color="auto"/>
            </w:tcBorders>
          </w:tcPr>
          <w:p w14:paraId="45D71EA1" w14:textId="77777777" w:rsidR="00754243" w:rsidRPr="00A17821" w:rsidRDefault="00754243" w:rsidP="00C3418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8BED2D7" w14:textId="1470986B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น้ำเสีย/น้ำทิ้ง</w:t>
            </w:r>
            <w:r w:rsidRPr="00A17821">
              <w:rPr>
                <w:rFonts w:ascii="TH SarabunPSK" w:hAnsi="TH SarabunPSK" w:cs="TH SarabunPSK" w:hint="cs"/>
                <w:color w:val="auto"/>
                <w:cs/>
              </w:rPr>
              <w:t>(รายการ)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028D319" w14:textId="77777777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น้ำใต้ดิน</w:t>
            </w:r>
          </w:p>
          <w:p w14:paraId="7BAB5F76" w14:textId="7CB1FD45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color w:val="auto"/>
                <w:cs/>
              </w:rPr>
              <w:t>(รายการ)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7E349F7" w14:textId="3C3B0255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อากาศ</w:t>
            </w:r>
          </w:p>
          <w:p w14:paraId="787A3E81" w14:textId="300A25B4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color w:val="auto"/>
                <w:cs/>
              </w:rPr>
              <w:t>(รายการ)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4BCD8D2" w14:textId="7DB36541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754243">
              <w:rPr>
                <w:rFonts w:ascii="TH SarabunPSK Bold" w:hAnsi="TH SarabunPSK Bold" w:cs="TH SarabunPSK" w:hint="cs"/>
                <w:color w:val="auto"/>
                <w:spacing w:val="-6"/>
                <w:sz w:val="28"/>
                <w:szCs w:val="28"/>
                <w:cs/>
              </w:rPr>
              <w:t>สิ่งปฏิกูลหรือวัสดุที่ไม่ใช้แล้ว</w:t>
            </w:r>
            <w:r w:rsidRPr="00A17821">
              <w:rPr>
                <w:rFonts w:ascii="TH SarabunPSK" w:hAnsi="TH SarabunPSK" w:cs="TH SarabunPSK"/>
                <w:color w:val="auto"/>
                <w:cs/>
              </w:rPr>
              <w:t>(รายการ)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5B283A4" w14:textId="77777777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ดิน</w:t>
            </w:r>
          </w:p>
          <w:p w14:paraId="5BD6B0CD" w14:textId="627B5C58" w:rsidR="00754243" w:rsidRPr="00A17821" w:rsidRDefault="00754243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color w:val="auto"/>
                <w:cs/>
              </w:rPr>
              <w:t>(รายการ)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E48A8F" w14:textId="4F6CD182" w:rsidR="00754243" w:rsidRPr="00A17821" w:rsidRDefault="00754243" w:rsidP="00754243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รวมทั้งสิ้น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Pr="00754243">
              <w:rPr>
                <w:rFonts w:ascii="TH SarabunPSK" w:hAnsi="TH SarabunPSK" w:cs="TH SarabunPSK" w:hint="cs"/>
                <w:color w:val="auto"/>
                <w:cs/>
              </w:rPr>
              <w:t>(รายการ)</w:t>
            </w:r>
          </w:p>
        </w:tc>
      </w:tr>
      <w:tr w:rsidR="00754243" w:rsidRPr="00A17821" w14:paraId="047D53AA" w14:textId="6FA45F72" w:rsidTr="009C2B45"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14:paraId="5F5ACEBD" w14:textId="2CFDBD36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ขอขึ้นทะเบียนห้องปฏิบัติการ</w:t>
            </w: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BA11B6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463FEB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0EFB2E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C6E142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BCA11A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EE8DE8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2E6B6667" w14:textId="4DC6A990" w:rsidTr="009C2B45"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14:paraId="56FF65D7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วิเคราะห์เอกชน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F2D514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5304A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7A606C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1EB66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406B90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63E090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6AFB7DE4" w14:textId="67AAD9B0" w:rsidTr="009C2B45">
        <w:tc>
          <w:tcPr>
            <w:tcW w:w="2665" w:type="dxa"/>
            <w:tcBorders>
              <w:bottom w:val="single" w:sz="4" w:space="0" w:color="auto"/>
            </w:tcBorders>
          </w:tcPr>
          <w:p w14:paraId="69445741" w14:textId="40E8973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ต่ออายุ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ห้องปฏิบัติการวิเคราะห์เอกชน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DD450A5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526C9B1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C147FF7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97DF973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0D79F00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06E2BED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5E1AED4C" w14:textId="3D97E7A8" w:rsidTr="009C2B45">
        <w:tc>
          <w:tcPr>
            <w:tcW w:w="2665" w:type="dxa"/>
            <w:tcBorders>
              <w:bottom w:val="nil"/>
            </w:tcBorders>
          </w:tcPr>
          <w:p w14:paraId="4D198B31" w14:textId="0BAE373F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เปลี่ยนแปลงสารมลพิษที่วิเคราะห์</w:t>
            </w:r>
          </w:p>
        </w:tc>
        <w:tc>
          <w:tcPr>
            <w:tcW w:w="1270" w:type="dxa"/>
            <w:tcBorders>
              <w:bottom w:val="nil"/>
            </w:tcBorders>
          </w:tcPr>
          <w:p w14:paraId="67FDA373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08746C04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756084E1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12D6AB1F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506F6FA5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079EF997" w14:textId="77777777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4DB0981F" w14:textId="78D9DC5C" w:rsidTr="009C2B45">
        <w:tc>
          <w:tcPr>
            <w:tcW w:w="2665" w:type="dxa"/>
            <w:tcBorders>
              <w:top w:val="nil"/>
              <w:bottom w:val="nil"/>
            </w:tcBorders>
          </w:tcPr>
          <w:p w14:paraId="4A0E6D14" w14:textId="549EA89E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 2" w:char="F081"/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เพิ่มสารมลพิษ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67B6465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6C73F25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4CE6116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7C6F3905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1EB5F37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8E7B2B3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35FF5D67" w14:textId="4BBF71D7" w:rsidTr="009C2B45"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14:paraId="0AC8C09F" w14:textId="73741C2A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ยกเลิกสารมลพิษ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529241B1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4FEF0A67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206EE8DD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59E818C9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380BC132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0A7F25C4" w14:textId="77777777" w:rsidR="00754243" w:rsidRPr="00A17821" w:rsidRDefault="00754243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647F9CBF" w14:textId="4AD88FD1" w:rsidTr="009C2B45">
        <w:trPr>
          <w:trHeight w:val="340"/>
        </w:trPr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14:paraId="20AF01C6" w14:textId="0EB63EBB" w:rsidR="00754243" w:rsidRPr="00A17821" w:rsidRDefault="00754243" w:rsidP="005D0339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เปลี่ยนแปลงบุคลากร</w:t>
            </w:r>
          </w:p>
        </w:tc>
        <w:tc>
          <w:tcPr>
            <w:tcW w:w="7620" w:type="dxa"/>
            <w:gridSpan w:val="6"/>
            <w:tcBorders>
              <w:bottom w:val="nil"/>
            </w:tcBorders>
          </w:tcPr>
          <w:p w14:paraId="711226EE" w14:textId="77777777" w:rsidR="00754243" w:rsidRPr="00A17821" w:rsidRDefault="00754243" w:rsidP="005D0339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54243" w:rsidRPr="00A17821" w14:paraId="12193E95" w14:textId="606C68C7" w:rsidTr="009C2B45">
        <w:tc>
          <w:tcPr>
            <w:tcW w:w="2665" w:type="dxa"/>
            <w:tcBorders>
              <w:top w:val="nil"/>
              <w:bottom w:val="nil"/>
            </w:tcBorders>
          </w:tcPr>
          <w:p w14:paraId="0EAD3A5C" w14:textId="0FD24591" w:rsidR="00754243" w:rsidRPr="00A17821" w:rsidRDefault="00754243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 2" w:char="F081"/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เพิ่ม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7620" w:type="dxa"/>
            <w:gridSpan w:val="6"/>
            <w:tcBorders>
              <w:top w:val="nil"/>
              <w:bottom w:val="nil"/>
            </w:tcBorders>
          </w:tcPr>
          <w:p w14:paraId="39FC7EEC" w14:textId="6C219B3D" w:rsidR="00754243" w:rsidRPr="00A17821" w:rsidRDefault="00754243" w:rsidP="003F644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จำนวน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 xml:space="preserve">          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 (รายละเอียดตาม แบบ </w:t>
            </w:r>
            <w:proofErr w:type="spellStart"/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ปว</w:t>
            </w:r>
            <w:proofErr w:type="spellEnd"/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.1)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 xml:space="preserve"> </w:t>
            </w:r>
          </w:p>
        </w:tc>
      </w:tr>
      <w:tr w:rsidR="00754243" w:rsidRPr="00A17821" w14:paraId="630FB764" w14:textId="269DFB67" w:rsidTr="009C2B45"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14:paraId="6D829EE9" w14:textId="63E8B282" w:rsidR="00754243" w:rsidRPr="00A17821" w:rsidRDefault="00754243" w:rsidP="003F6445">
            <w:pPr>
              <w:pStyle w:val="Default"/>
              <w:ind w:right="-18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ยกเลิก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7620" w:type="dxa"/>
            <w:gridSpan w:val="6"/>
            <w:tcBorders>
              <w:top w:val="nil"/>
              <w:bottom w:val="single" w:sz="4" w:space="0" w:color="auto"/>
            </w:tcBorders>
          </w:tcPr>
          <w:p w14:paraId="15C265D4" w14:textId="741CB69B" w:rsidR="00754243" w:rsidRPr="00A17821" w:rsidRDefault="00754243" w:rsidP="006B4910">
            <w:pPr>
              <w:pStyle w:val="Default"/>
              <w:spacing w:after="120"/>
              <w:ind w:right="-17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จำนวน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 xml:space="preserve">          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 (รายละเอียดตาม แบบ </w:t>
            </w:r>
            <w:proofErr w:type="spellStart"/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ปว</w:t>
            </w:r>
            <w:proofErr w:type="spellEnd"/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.1-</w:t>
            </w:r>
            <w:r w:rsidRPr="00A17821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754243" w:rsidRPr="00A17821" w14:paraId="012C0760" w14:textId="5DC92D76" w:rsidTr="009C2B45">
        <w:trPr>
          <w:trHeight w:val="567"/>
        </w:trPr>
        <w:tc>
          <w:tcPr>
            <w:tcW w:w="102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F198" w14:textId="709C1A4E" w:rsidR="00754243" w:rsidRDefault="00754243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78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ยกเลิกห้องปฏิบัติการวิเคราะห์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เอกชน</w:t>
            </w:r>
          </w:p>
        </w:tc>
      </w:tr>
      <w:tr w:rsidR="00754243" w:rsidRPr="00A17821" w14:paraId="707142B5" w14:textId="3BFE1302" w:rsidTr="009C2B45">
        <w:trPr>
          <w:trHeight w:val="794"/>
        </w:trPr>
        <w:tc>
          <w:tcPr>
            <w:tcW w:w="10290" w:type="dxa"/>
            <w:gridSpan w:val="7"/>
            <w:tcBorders>
              <w:top w:val="single" w:sz="4" w:space="0" w:color="auto"/>
            </w:tcBorders>
            <w:vAlign w:val="center"/>
          </w:tcPr>
          <w:p w14:paraId="09E50216" w14:textId="3809B1B1" w:rsidR="00754243" w:rsidRDefault="00754243" w:rsidP="005D0339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A17821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</w:t>
            </w:r>
            <w:proofErr w:type="spellEnd"/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โปรดระบุ........................................................................................................................................................</w:t>
            </w:r>
            <w:r w:rsidR="009C2B4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</w:p>
          <w:p w14:paraId="1D2C15CF" w14:textId="5296A9F6" w:rsidR="009C2B45" w:rsidRDefault="009C2B45" w:rsidP="005D0339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</w:t>
            </w:r>
            <w:r w:rsidRPr="00A178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</w:tc>
      </w:tr>
    </w:tbl>
    <w:p w14:paraId="441905B0" w14:textId="77777777" w:rsidR="005C6581" w:rsidRPr="00A17821" w:rsidRDefault="00C3418E" w:rsidP="00C3418E">
      <w:pPr>
        <w:pStyle w:val="Default"/>
        <w:ind w:right="-18"/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</w:pPr>
      <w:r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</w:t>
      </w:r>
    </w:p>
    <w:p w14:paraId="0EFC10C6" w14:textId="77777777" w:rsidR="005C6581" w:rsidRPr="00A17821" w:rsidRDefault="005C6581" w:rsidP="000C5823">
      <w:pPr>
        <w:pStyle w:val="Default"/>
        <w:ind w:left="720" w:firstLine="562"/>
        <w:rPr>
          <w:rFonts w:ascii="TH SarabunPSK" w:hAnsi="TH SarabunPSK" w:cs="TH SarabunPSK"/>
          <w:color w:val="auto"/>
          <w:sz w:val="28"/>
          <w:szCs w:val="28"/>
        </w:rPr>
      </w:pPr>
      <w:r w:rsidRPr="00A1782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จึงเรียนมาเพื่อโปรดพิจารณา </w:t>
      </w:r>
    </w:p>
    <w:p w14:paraId="11280560" w14:textId="77777777" w:rsidR="000C5823" w:rsidRPr="00A17821" w:rsidRDefault="000C5823" w:rsidP="000C5823">
      <w:pPr>
        <w:pStyle w:val="Default"/>
        <w:ind w:left="4582" w:firstLine="458"/>
        <w:rPr>
          <w:rFonts w:ascii="TH SarabunPSK" w:hAnsi="TH SarabunPSK" w:cs="TH SarabunPSK"/>
          <w:color w:val="auto"/>
          <w:sz w:val="28"/>
          <w:szCs w:val="28"/>
        </w:rPr>
      </w:pPr>
    </w:p>
    <w:p w14:paraId="4762F9C8" w14:textId="062EEAFB" w:rsidR="000C5823" w:rsidRPr="005D0339" w:rsidRDefault="000C5823" w:rsidP="009C2B45">
      <w:pPr>
        <w:pStyle w:val="Default"/>
        <w:spacing w:line="360" w:lineRule="exact"/>
        <w:ind w:left="5302" w:firstLine="458"/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</w:rPr>
      </w:pP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>ลงชื่อ</w:t>
      </w:r>
      <w:r w:rsidR="005D0339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5D0339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5D0339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  <w:r w:rsidR="005D0339">
        <w:rPr>
          <w:rFonts w:ascii="TH SarabunPSK" w:hAnsi="TH SarabunPSK" w:cs="TH SarabunPSK"/>
          <w:b w:val="0"/>
          <w:bCs w:val="0"/>
          <w:color w:val="auto"/>
          <w:sz w:val="28"/>
          <w:szCs w:val="28"/>
          <w:u w:val="dotted"/>
          <w:cs/>
        </w:rPr>
        <w:tab/>
      </w:r>
    </w:p>
    <w:p w14:paraId="3B15598E" w14:textId="542CD0F7" w:rsidR="000C5823" w:rsidRPr="00A17821" w:rsidRDefault="000C5823" w:rsidP="009C2B45">
      <w:pPr>
        <w:pStyle w:val="Default"/>
        <w:spacing w:line="360" w:lineRule="exact"/>
        <w:ind w:left="6176"/>
        <w:rPr>
          <w:rFonts w:ascii="TH SarabunPSK" w:hAnsi="TH SarabunPSK" w:cs="TH SarabunPSK"/>
          <w:color w:val="auto"/>
          <w:sz w:val="28"/>
          <w:szCs w:val="28"/>
        </w:rPr>
      </w:pPr>
      <w:r w:rsidRPr="00A17821">
        <w:rPr>
          <w:rFonts w:ascii="TH SarabunPSK" w:hAnsi="TH SarabunPSK" w:cs="TH SarabunPSK"/>
          <w:color w:val="auto"/>
          <w:sz w:val="28"/>
          <w:szCs w:val="28"/>
        </w:rPr>
        <w:t xml:space="preserve">(                                     ) </w:t>
      </w:r>
    </w:p>
    <w:p w14:paraId="3D1965A4" w14:textId="021FAFF7" w:rsidR="000C5823" w:rsidRPr="00A17821" w:rsidRDefault="000C5823" w:rsidP="009C2B45">
      <w:pPr>
        <w:pStyle w:val="Default"/>
        <w:spacing w:line="360" w:lineRule="exact"/>
        <w:ind w:left="1256"/>
        <w:rPr>
          <w:rFonts w:ascii="TH SarabunPSK" w:hAnsi="TH SarabunPSK" w:cs="TH SarabunPSK"/>
          <w:color w:val="auto"/>
          <w:sz w:val="28"/>
          <w:szCs w:val="28"/>
          <w:cs/>
        </w:rPr>
      </w:pP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 xml:space="preserve">  </w:t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  </w:t>
      </w:r>
      <w:r w:rsidR="009C2B4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 xml:space="preserve">      ผู้มีอำนาจลงนามแทนนิติบุคล</w:t>
      </w:r>
    </w:p>
    <w:p w14:paraId="125D223E" w14:textId="5D6D729A" w:rsidR="0030652A" w:rsidRPr="00A17821" w:rsidRDefault="000C5823" w:rsidP="009C2B45">
      <w:pPr>
        <w:pStyle w:val="Default"/>
        <w:spacing w:line="360" w:lineRule="exact"/>
        <w:ind w:left="4320" w:firstLine="720"/>
        <w:jc w:val="center"/>
        <w:rPr>
          <w:sz w:val="28"/>
          <w:szCs w:val="28"/>
          <w:cs/>
        </w:rPr>
      </w:pPr>
      <w:r w:rsidRPr="00A17821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>ประทับ</w:t>
      </w:r>
      <w:bookmarkStart w:id="0" w:name="_GoBack"/>
      <w:bookmarkEnd w:id="0"/>
      <w:r w:rsidRPr="00A17821">
        <w:rPr>
          <w:rFonts w:ascii="TH SarabunPSK" w:hAnsi="TH SarabunPSK" w:cs="TH SarabunPSK"/>
          <w:color w:val="auto"/>
          <w:sz w:val="28"/>
          <w:szCs w:val="28"/>
          <w:cs/>
        </w:rPr>
        <w:t>ตรา (ถ้ามี)</w:t>
      </w:r>
    </w:p>
    <w:sectPr w:rsidR="0030652A" w:rsidRPr="00A17821" w:rsidSect="00624E99">
      <w:headerReference w:type="default" r:id="rId7"/>
      <w:footerReference w:type="default" r:id="rId8"/>
      <w:pgSz w:w="11906" w:h="16838"/>
      <w:pgMar w:top="1134" w:right="992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064C" w14:textId="77777777" w:rsidR="00315294" w:rsidRDefault="00315294" w:rsidP="002F6BA8">
      <w:pPr>
        <w:spacing w:after="0" w:line="240" w:lineRule="auto"/>
      </w:pPr>
      <w:r>
        <w:separator/>
      </w:r>
    </w:p>
  </w:endnote>
  <w:endnote w:type="continuationSeparator" w:id="0">
    <w:p w14:paraId="64990421" w14:textId="77777777" w:rsidR="00315294" w:rsidRDefault="00315294" w:rsidP="002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8EA1" w14:textId="67A57542" w:rsidR="00624E99" w:rsidRPr="00624E99" w:rsidRDefault="00624E99" w:rsidP="00624E99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  <w:szCs w:val="28"/>
        <w:lang w:bidi="th-TH"/>
      </w:rPr>
    </w:pPr>
    <w:r w:rsidRPr="00624E99">
      <w:rPr>
        <w:rFonts w:ascii="TH SarabunPSK" w:hAnsi="TH SarabunPSK" w:cs="TH SarabunPSK"/>
        <w:color w:val="000000" w:themeColor="text1"/>
        <w:sz w:val="28"/>
        <w:szCs w:val="28"/>
      </w:rPr>
      <w:t>Rev.00 (</w:t>
    </w:r>
    <w:r w:rsidR="00744BD8">
      <w:rPr>
        <w:rFonts w:ascii="TH SarabunPSK" w:hAnsi="TH SarabunPSK" w:cs="TH SarabunPSK"/>
        <w:color w:val="000000" w:themeColor="text1"/>
        <w:sz w:val="28"/>
        <w:szCs w:val="28"/>
      </w:rPr>
      <w:t>01</w:t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t>/25</w:t>
    </w:r>
    <w:r w:rsidRPr="00624E99">
      <w:rPr>
        <w:rFonts w:ascii="TH SarabunPSK" w:hAnsi="TH SarabunPSK" w:cs="TH SarabunPSK" w:hint="cs"/>
        <w:color w:val="000000" w:themeColor="text1"/>
        <w:sz w:val="28"/>
        <w:szCs w:val="28"/>
        <w:cs/>
      </w:rPr>
      <w:t>6</w:t>
    </w:r>
    <w:r w:rsidR="00744BD8">
      <w:rPr>
        <w:rFonts w:ascii="TH SarabunPSK" w:hAnsi="TH SarabunPSK" w:cs="TH SarabunPSK"/>
        <w:color w:val="000000" w:themeColor="text1"/>
        <w:sz w:val="28"/>
        <w:szCs w:val="28"/>
      </w:rPr>
      <w:t>7</w:t>
    </w:r>
    <w:r w:rsidRPr="00624E99">
      <w:rPr>
        <w:rFonts w:ascii="TH SarabunPSK" w:hAnsi="TH SarabunPSK" w:cs="TH SarabunPSK" w:hint="cs"/>
        <w:color w:val="000000" w:themeColor="text1"/>
        <w:sz w:val="28"/>
        <w:szCs w:val="28"/>
        <w:cs/>
      </w:rPr>
      <w:t>)</w:t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center" w:leader="none"/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Pr="00624E99">
      <w:rPr>
        <w:rFonts w:ascii="TH SarabunPSK" w:hAnsi="TH SarabunPSK" w:cs="TH SarabunPSK" w:hint="cs"/>
        <w:color w:val="000000" w:themeColor="text1"/>
        <w:sz w:val="28"/>
        <w:szCs w:val="28"/>
        <w:cs/>
      </w:rPr>
      <w:t>กรมโรงงานอุตสาหกรรม</w:t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right" w:leader="none"/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Pr="00624E99">
      <w:rPr>
        <w:rFonts w:ascii="TH SarabunPSK" w:hAnsi="TH SarabunPSK" w:cs="TH SarabunPSK" w:hint="cs"/>
        <w:color w:val="000000" w:themeColor="text1"/>
        <w:sz w:val="28"/>
        <w:szCs w:val="28"/>
        <w:cs/>
      </w:rPr>
      <w:t xml:space="preserve">หน้า </w:t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instrText>PAGE   \* MERGEFORMAT</w:instrText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t>1</w:t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624E99">
      <w:rPr>
        <w:rFonts w:ascii="TH SarabunPSK" w:hAnsi="TH SarabunPSK" w:cs="TH SarabunPSK"/>
        <w:color w:val="000000" w:themeColor="text1"/>
        <w:sz w:val="28"/>
        <w:szCs w:val="2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59F3" w14:textId="77777777" w:rsidR="00315294" w:rsidRDefault="00315294" w:rsidP="002F6BA8">
      <w:pPr>
        <w:spacing w:after="0" w:line="240" w:lineRule="auto"/>
      </w:pPr>
      <w:r>
        <w:separator/>
      </w:r>
    </w:p>
  </w:footnote>
  <w:footnote w:type="continuationSeparator" w:id="0">
    <w:p w14:paraId="30276608" w14:textId="77777777" w:rsidR="00315294" w:rsidRDefault="00315294" w:rsidP="002F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C360" w14:textId="77777777" w:rsidR="002F6BA8" w:rsidRPr="002F6BA8" w:rsidRDefault="002F6BA8" w:rsidP="002F6BA8">
    <w:pPr>
      <w:pStyle w:val="Default"/>
      <w:jc w:val="right"/>
      <w:rPr>
        <w:rFonts w:ascii="TH SarabunPSK" w:hAnsi="TH SarabunPSK" w:cs="TH SarabunPSK"/>
        <w:color w:val="auto"/>
        <w:sz w:val="28"/>
        <w:szCs w:val="28"/>
      </w:rPr>
    </w:pPr>
    <w:r w:rsidRPr="005D02AE">
      <w:rPr>
        <w:rFonts w:ascii="TH SarabunPSK" w:hAnsi="TH SarabunPSK" w:cs="TH SarabunPSK"/>
        <w:color w:val="auto"/>
        <w:sz w:val="28"/>
        <w:szCs w:val="28"/>
        <w:cs/>
      </w:rPr>
      <w:t>แบบ ปอ.</w:t>
    </w:r>
    <w:r w:rsidRPr="005D02AE">
      <w:rPr>
        <w:rFonts w:ascii="TH SarabunPSK" w:hAnsi="TH SarabunPSK" w:cs="TH SarabunPSK"/>
        <w:color w:val="auto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81"/>
    <w:rsid w:val="0005028F"/>
    <w:rsid w:val="000768D7"/>
    <w:rsid w:val="000A5775"/>
    <w:rsid w:val="000C5823"/>
    <w:rsid w:val="00121FEF"/>
    <w:rsid w:val="00170AAD"/>
    <w:rsid w:val="00177BC7"/>
    <w:rsid w:val="001A6B5E"/>
    <w:rsid w:val="001F22F2"/>
    <w:rsid w:val="002F38AC"/>
    <w:rsid w:val="002F6BA8"/>
    <w:rsid w:val="0030652A"/>
    <w:rsid w:val="00312594"/>
    <w:rsid w:val="00315294"/>
    <w:rsid w:val="003B5F64"/>
    <w:rsid w:val="003F6445"/>
    <w:rsid w:val="004545A6"/>
    <w:rsid w:val="00490A36"/>
    <w:rsid w:val="00497ADF"/>
    <w:rsid w:val="004A072C"/>
    <w:rsid w:val="005C6581"/>
    <w:rsid w:val="005D0339"/>
    <w:rsid w:val="0061573B"/>
    <w:rsid w:val="00624E99"/>
    <w:rsid w:val="0064148A"/>
    <w:rsid w:val="00652904"/>
    <w:rsid w:val="006A7717"/>
    <w:rsid w:val="006B4910"/>
    <w:rsid w:val="006C631F"/>
    <w:rsid w:val="006F2E98"/>
    <w:rsid w:val="0070123E"/>
    <w:rsid w:val="00713316"/>
    <w:rsid w:val="00742CDC"/>
    <w:rsid w:val="00744BD8"/>
    <w:rsid w:val="00754243"/>
    <w:rsid w:val="00782EB2"/>
    <w:rsid w:val="007B0D6C"/>
    <w:rsid w:val="007C44BF"/>
    <w:rsid w:val="008520D7"/>
    <w:rsid w:val="00864AF7"/>
    <w:rsid w:val="009131C5"/>
    <w:rsid w:val="00953FD2"/>
    <w:rsid w:val="00981E43"/>
    <w:rsid w:val="009C2B45"/>
    <w:rsid w:val="00A17821"/>
    <w:rsid w:val="00A95CB0"/>
    <w:rsid w:val="00BF49F5"/>
    <w:rsid w:val="00C1660B"/>
    <w:rsid w:val="00C3418E"/>
    <w:rsid w:val="00C71485"/>
    <w:rsid w:val="00CB16A0"/>
    <w:rsid w:val="00D96CC1"/>
    <w:rsid w:val="00DB4225"/>
    <w:rsid w:val="00DE3115"/>
    <w:rsid w:val="00DF0ECC"/>
    <w:rsid w:val="00DF4210"/>
    <w:rsid w:val="00F06647"/>
    <w:rsid w:val="00F6396C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9F8980"/>
  <w15:docId w15:val="{B2BCA163-77F8-4FB7-99A9-B689168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58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5C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6581"/>
    <w:rPr>
      <w:szCs w:val="22"/>
      <w:lang w:bidi="ar-SA"/>
    </w:rPr>
  </w:style>
  <w:style w:type="paragraph" w:customStyle="1" w:styleId="a">
    <w:name w:val="เนื้อเรื่อง"/>
    <w:basedOn w:val="Normal"/>
    <w:rsid w:val="005C6581"/>
    <w:pPr>
      <w:spacing w:after="0" w:line="240" w:lineRule="auto"/>
      <w:ind w:right="386"/>
    </w:pPr>
    <w:rPr>
      <w:rFonts w:ascii="CordiaUPC" w:eastAsia="Times New Roman" w:hAnsi="CordiaUPC" w:cs="CordiaUPC"/>
      <w:sz w:val="28"/>
      <w:szCs w:val="28"/>
      <w:lang w:eastAsia="zh-CN" w:bidi="th-TH"/>
    </w:rPr>
  </w:style>
  <w:style w:type="character" w:styleId="PageNumber">
    <w:name w:val="page number"/>
    <w:basedOn w:val="DefaultParagraphFont"/>
    <w:rsid w:val="005C6581"/>
  </w:style>
  <w:style w:type="paragraph" w:styleId="Header">
    <w:name w:val="header"/>
    <w:basedOn w:val="Normal"/>
    <w:link w:val="HeaderChar"/>
    <w:uiPriority w:val="99"/>
    <w:unhideWhenUsed/>
    <w:rsid w:val="002F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A8"/>
    <w:rPr>
      <w:szCs w:val="22"/>
      <w:lang w:bidi="ar-SA"/>
    </w:rPr>
  </w:style>
  <w:style w:type="table" w:styleId="TableGrid">
    <w:name w:val="Table Grid"/>
    <w:basedOn w:val="TableNormal"/>
    <w:uiPriority w:val="59"/>
    <w:rsid w:val="00C3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AA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AD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96C7-5848-4271-8C5D-ECBD640E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LAB0305PC</dc:creator>
  <cp:keywords/>
  <dc:description/>
  <cp:lastModifiedBy>Dell</cp:lastModifiedBy>
  <cp:revision>24</cp:revision>
  <cp:lastPrinted>2023-11-16T07:05:00Z</cp:lastPrinted>
  <dcterms:created xsi:type="dcterms:W3CDTF">2019-07-03T14:47:00Z</dcterms:created>
  <dcterms:modified xsi:type="dcterms:W3CDTF">2024-01-30T03:29:00Z</dcterms:modified>
</cp:coreProperties>
</file>