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CF" w:rsidRPr="00D25411" w:rsidRDefault="00404A04" w:rsidP="0030029B">
      <w:pPr>
        <w:rPr>
          <w:rFonts w:ascii="TH SarabunIT๙" w:hAnsi="TH SarabunIT๙" w:cs="TH SarabunIT๙"/>
          <w:sz w:val="40"/>
          <w:szCs w:val="40"/>
          <w:cs/>
        </w:rPr>
      </w:pPr>
      <w:r w:rsidRPr="00D25411">
        <w:rPr>
          <w:rFonts w:ascii="TH SarabunIT๙" w:hAnsi="TH SarabunIT๙" w:cs="TH SarabunIT๙" w:hint="cs"/>
          <w:sz w:val="40"/>
          <w:szCs w:val="40"/>
          <w:cs/>
        </w:rPr>
        <w:t xml:space="preserve">                      </w:t>
      </w:r>
      <w:r w:rsidR="002B7EFE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D2541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523CE0">
        <w:rPr>
          <w:rFonts w:ascii="TH SarabunIT๙" w:hAnsi="TH SarabunIT๙" w:cs="TH SarabunIT๙" w:hint="cs"/>
          <w:sz w:val="40"/>
          <w:szCs w:val="40"/>
          <w:cs/>
        </w:rPr>
        <w:t>ตาราง</w:t>
      </w:r>
      <w:r w:rsidRPr="00D25411">
        <w:rPr>
          <w:rFonts w:ascii="TH SarabunIT๙" w:hAnsi="TH SarabunIT๙" w:cs="TH SarabunIT๙" w:hint="cs"/>
          <w:sz w:val="40"/>
          <w:szCs w:val="40"/>
          <w:cs/>
        </w:rPr>
        <w:t>เกณฑ์การประเมินค่าคะแนนความเสี่ยง</w:t>
      </w:r>
    </w:p>
    <w:tbl>
      <w:tblPr>
        <w:tblStyle w:val="a3"/>
        <w:tblW w:w="0" w:type="auto"/>
        <w:tblLook w:val="04A0"/>
      </w:tblPr>
      <w:tblGrid>
        <w:gridCol w:w="1951"/>
        <w:gridCol w:w="5670"/>
        <w:gridCol w:w="1621"/>
      </w:tblGrid>
      <w:tr w:rsidR="00955668" w:rsidRPr="00B56F27" w:rsidTr="00C67A54">
        <w:tc>
          <w:tcPr>
            <w:tcW w:w="9242" w:type="dxa"/>
            <w:gridSpan w:val="3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การประเมิน</w:t>
            </w:r>
            <w:r w:rsidR="001904D8"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โอกาสที่จะเกิด</w:t>
            </w:r>
            <w:r w:rsidR="00434E68" w:rsidRPr="00B56F2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434E68"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(</w:t>
            </w:r>
            <w:r w:rsidR="00434E68" w:rsidRPr="00B56F27">
              <w:rPr>
                <w:rFonts w:ascii="TH SarabunIT๙" w:hAnsi="TH SarabunIT๙" w:cs="TH SarabunIT๙"/>
                <w:sz w:val="36"/>
                <w:szCs w:val="36"/>
              </w:rPr>
              <w:t>Likelihood</w:t>
            </w:r>
            <w:r w:rsidR="00434E68"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ระดับผลกระทบ</w:t>
            </w:r>
          </w:p>
        </w:tc>
        <w:tc>
          <w:tcPr>
            <w:tcW w:w="5670" w:type="dxa"/>
          </w:tcPr>
          <w:p w:rsidR="00955668" w:rsidRPr="00B56F27" w:rsidRDefault="001904D8" w:rsidP="001904D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โอกาสที่จะเกิด</w:t>
            </w:r>
            <w:r w:rsidR="00955668"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(</w:t>
            </w: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955668"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</w:p>
        </w:tc>
        <w:tc>
          <w:tcPr>
            <w:tcW w:w="1621" w:type="dxa"/>
          </w:tcPr>
          <w:p w:rsidR="00955668" w:rsidRPr="00B56F27" w:rsidRDefault="00955668" w:rsidP="00C67A5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คะแนนระดับ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ต่ำ</w:t>
            </w:r>
          </w:p>
        </w:tc>
        <w:tc>
          <w:tcPr>
            <w:tcW w:w="5670" w:type="dxa"/>
          </w:tcPr>
          <w:p w:rsidR="00955668" w:rsidRPr="00B56F27" w:rsidRDefault="001904D8" w:rsidP="001904D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มีโอกาสเกิดความเสี่ยงขึ้นภายใน 12 เดือน หรือไม่มีโอกาสที่จะเกิดขึ้นเลย</w:t>
            </w:r>
          </w:p>
        </w:tc>
        <w:tc>
          <w:tcPr>
            <w:tcW w:w="1621" w:type="dxa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ปานกลาง</w:t>
            </w:r>
          </w:p>
        </w:tc>
        <w:tc>
          <w:tcPr>
            <w:tcW w:w="5670" w:type="dxa"/>
          </w:tcPr>
          <w:p w:rsidR="00955668" w:rsidRPr="00B56F27" w:rsidRDefault="001904D8" w:rsidP="00C67A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มีโอกาสเกิดความเสี่ยงขึ้นภายใน 6 เดือน</w:t>
            </w:r>
          </w:p>
        </w:tc>
        <w:tc>
          <w:tcPr>
            <w:tcW w:w="1621" w:type="dxa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สูง</w:t>
            </w:r>
          </w:p>
        </w:tc>
        <w:tc>
          <w:tcPr>
            <w:tcW w:w="5670" w:type="dxa"/>
          </w:tcPr>
          <w:p w:rsidR="00955668" w:rsidRPr="00B56F27" w:rsidRDefault="001904D8" w:rsidP="00C67A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มีโอกาสเกิดความเสี่ยงขึ้นภายใน 3 เดือน</w:t>
            </w:r>
          </w:p>
        </w:tc>
        <w:tc>
          <w:tcPr>
            <w:tcW w:w="1621" w:type="dxa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สูงมาก</w:t>
            </w:r>
          </w:p>
        </w:tc>
        <w:tc>
          <w:tcPr>
            <w:tcW w:w="5670" w:type="dxa"/>
          </w:tcPr>
          <w:p w:rsidR="00955668" w:rsidRPr="00B56F27" w:rsidRDefault="001904D8" w:rsidP="00C67A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มีโอกาสเกิดความเสี่ยงขึ้นเสมอหรือเกิดขึ้นอยู่ในปัจจุบัน</w:t>
            </w:r>
          </w:p>
        </w:tc>
        <w:tc>
          <w:tcPr>
            <w:tcW w:w="1621" w:type="dxa"/>
          </w:tcPr>
          <w:p w:rsidR="00955668" w:rsidRPr="00B56F27" w:rsidRDefault="00955668" w:rsidP="00C67A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</w:tbl>
    <w:p w:rsidR="00404A04" w:rsidRPr="00B56F27" w:rsidRDefault="00404A04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/>
      </w:tblPr>
      <w:tblGrid>
        <w:gridCol w:w="1951"/>
        <w:gridCol w:w="5670"/>
        <w:gridCol w:w="1621"/>
      </w:tblGrid>
      <w:tr w:rsidR="00955668" w:rsidRPr="00B56F27" w:rsidTr="008E62C5">
        <w:tc>
          <w:tcPr>
            <w:tcW w:w="9242" w:type="dxa"/>
            <w:gridSpan w:val="3"/>
          </w:tcPr>
          <w:p w:rsidR="00955668" w:rsidRPr="00B56F27" w:rsidRDefault="00955668" w:rsidP="00E156A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การประเมินผลกระทบ</w:t>
            </w:r>
            <w:r w:rsidRPr="00B56F2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434E68"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(</w:t>
            </w:r>
            <w:r w:rsidR="00434E68" w:rsidRPr="00B56F27">
              <w:rPr>
                <w:rFonts w:ascii="TH SarabunIT๙" w:hAnsi="TH SarabunIT๙" w:cs="TH SarabunIT๙"/>
                <w:sz w:val="36"/>
                <w:szCs w:val="36"/>
              </w:rPr>
              <w:t>Impact</w:t>
            </w:r>
            <w:r w:rsidR="00434E68"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9556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ระดับผลกระทบ</w:t>
            </w:r>
          </w:p>
        </w:tc>
        <w:tc>
          <w:tcPr>
            <w:tcW w:w="5670" w:type="dxa"/>
          </w:tcPr>
          <w:p w:rsidR="00955668" w:rsidRPr="00B56F27" w:rsidRDefault="00955668" w:rsidP="00E156A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ผลกระทบ (4)</w:t>
            </w:r>
          </w:p>
        </w:tc>
        <w:tc>
          <w:tcPr>
            <w:tcW w:w="1621" w:type="dxa"/>
          </w:tcPr>
          <w:p w:rsidR="00955668" w:rsidRPr="00B56F27" w:rsidRDefault="00955668" w:rsidP="00955668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คะแนนระดับ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9556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ต่ำ</w:t>
            </w:r>
          </w:p>
        </w:tc>
        <w:tc>
          <w:tcPr>
            <w:tcW w:w="5670" w:type="dxa"/>
          </w:tcPr>
          <w:p w:rsidR="00955668" w:rsidRPr="00B56F27" w:rsidRDefault="00955668" w:rsidP="009556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ผลกระทบที่เกิดขึ้นในการปฏิบัติงานระดับกลุ่มงาน/ฝ่าย</w:t>
            </w:r>
          </w:p>
        </w:tc>
        <w:tc>
          <w:tcPr>
            <w:tcW w:w="1621" w:type="dxa"/>
          </w:tcPr>
          <w:p w:rsidR="00955668" w:rsidRPr="00B56F27" w:rsidRDefault="00955668" w:rsidP="00E156A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9556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ปานกลาง</w:t>
            </w:r>
          </w:p>
        </w:tc>
        <w:tc>
          <w:tcPr>
            <w:tcW w:w="5670" w:type="dxa"/>
          </w:tcPr>
          <w:p w:rsidR="00955668" w:rsidRPr="00B56F27" w:rsidRDefault="00955668" w:rsidP="009556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ผลกระทบที่เกิดขึ้นในการปฏิบัติงานระดับสำนัก/กอง</w:t>
            </w:r>
          </w:p>
        </w:tc>
        <w:tc>
          <w:tcPr>
            <w:tcW w:w="1621" w:type="dxa"/>
          </w:tcPr>
          <w:p w:rsidR="00955668" w:rsidRPr="00B56F27" w:rsidRDefault="00955668" w:rsidP="00E156A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9556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สูง</w:t>
            </w:r>
          </w:p>
        </w:tc>
        <w:tc>
          <w:tcPr>
            <w:tcW w:w="5670" w:type="dxa"/>
          </w:tcPr>
          <w:p w:rsidR="00955668" w:rsidRPr="00B56F27" w:rsidRDefault="00955668" w:rsidP="009556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ผลกระทบที่เกิดขึ้นในการปฏิบัติงานระดับกรม</w:t>
            </w:r>
          </w:p>
        </w:tc>
        <w:tc>
          <w:tcPr>
            <w:tcW w:w="1621" w:type="dxa"/>
          </w:tcPr>
          <w:p w:rsidR="00955668" w:rsidRPr="00B56F27" w:rsidRDefault="00955668" w:rsidP="00E156A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955668" w:rsidRPr="00B56F27" w:rsidTr="001904D8">
        <w:tc>
          <w:tcPr>
            <w:tcW w:w="1951" w:type="dxa"/>
          </w:tcPr>
          <w:p w:rsidR="00955668" w:rsidRPr="00B56F27" w:rsidRDefault="00955668" w:rsidP="009556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สูงมาก</w:t>
            </w:r>
          </w:p>
        </w:tc>
        <w:tc>
          <w:tcPr>
            <w:tcW w:w="5670" w:type="dxa"/>
          </w:tcPr>
          <w:p w:rsidR="00955668" w:rsidRPr="00B56F27" w:rsidRDefault="00955668" w:rsidP="009556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ผลกระทบที่เกิดขึ้นในการปฏิบัติงานระดับกระทรวง</w:t>
            </w:r>
          </w:p>
        </w:tc>
        <w:tc>
          <w:tcPr>
            <w:tcW w:w="1621" w:type="dxa"/>
          </w:tcPr>
          <w:p w:rsidR="00955668" w:rsidRPr="00B56F27" w:rsidRDefault="00955668" w:rsidP="00E156A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56F27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</w:tbl>
    <w:p w:rsidR="00523CE0" w:rsidRPr="00523CE0" w:rsidRDefault="00523CE0" w:rsidP="00E156A6">
      <w:pPr>
        <w:jc w:val="center"/>
        <w:rPr>
          <w:rFonts w:ascii="TH SarabunIT๙" w:hAnsi="TH SarabunIT๙" w:cs="TH SarabunIT๙"/>
          <w:sz w:val="18"/>
          <w:szCs w:val="18"/>
        </w:rPr>
      </w:pPr>
    </w:p>
    <w:p w:rsidR="00E156A6" w:rsidRPr="002A081E" w:rsidRDefault="00E156A6" w:rsidP="00E156A6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A081E">
        <w:rPr>
          <w:rFonts w:ascii="TH SarabunIT๙" w:hAnsi="TH SarabunIT๙" w:cs="TH SarabunIT๙" w:hint="cs"/>
          <w:sz w:val="36"/>
          <w:szCs w:val="36"/>
          <w:cs/>
        </w:rPr>
        <w:t>ตารางระดับความเสี่ยง</w:t>
      </w:r>
      <w:r w:rsidRPr="002A081E">
        <w:rPr>
          <w:rFonts w:ascii="TH SarabunIT๙" w:hAnsi="TH SarabunIT๙" w:cs="TH SarabunIT๙"/>
          <w:sz w:val="36"/>
          <w:szCs w:val="36"/>
        </w:rPr>
        <w:t xml:space="preserve"> </w:t>
      </w:r>
      <w:r w:rsidR="00783A34" w:rsidRPr="002A081E">
        <w:rPr>
          <w:rFonts w:ascii="TH SarabunIT๙" w:hAnsi="TH SarabunIT๙" w:cs="TH SarabunIT๙" w:hint="cs"/>
          <w:sz w:val="36"/>
          <w:szCs w:val="36"/>
          <w:cs/>
        </w:rPr>
        <w:t>(6)</w:t>
      </w:r>
    </w:p>
    <w:tbl>
      <w:tblPr>
        <w:tblStyle w:val="a3"/>
        <w:tblW w:w="0" w:type="auto"/>
        <w:tblLook w:val="04A0"/>
      </w:tblPr>
      <w:tblGrid>
        <w:gridCol w:w="2518"/>
        <w:gridCol w:w="6095"/>
      </w:tblGrid>
      <w:tr w:rsidR="00E156A6" w:rsidTr="003D09B3">
        <w:tc>
          <w:tcPr>
            <w:tcW w:w="2518" w:type="dxa"/>
          </w:tcPr>
          <w:p w:rsidR="00E156A6" w:rsidRPr="002A081E" w:rsidRDefault="00E156A6" w:rsidP="003D09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A081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ระดับความเสี่ยง</w:t>
            </w:r>
          </w:p>
          <w:p w:rsidR="00562567" w:rsidRDefault="00562567" w:rsidP="003D0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E156A6" w:rsidRPr="002A081E" w:rsidRDefault="00E156A6" w:rsidP="003D09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A081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ความหมาย</w:t>
            </w:r>
          </w:p>
        </w:tc>
      </w:tr>
      <w:tr w:rsidR="00E156A6" w:rsidTr="003D09B3">
        <w:tc>
          <w:tcPr>
            <w:tcW w:w="2518" w:type="dxa"/>
          </w:tcPr>
          <w:p w:rsidR="00E156A6" w:rsidRDefault="00E156A6" w:rsidP="00E156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6095" w:type="dxa"/>
          </w:tcPr>
          <w:p w:rsidR="00E156A6" w:rsidRPr="00404A04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คะแนนระดับความเสี่ยง ๑ - 5 คะแนน) </w:t>
            </w:r>
          </w:p>
          <w:p w:rsidR="00E156A6" w:rsidRPr="00404A04" w:rsidRDefault="00E156A6" w:rsidP="00523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หมายถึงระดับที่ยอมรับได้โดยไม่ต้องควบคุม ไม่ต้องมีการจัดการเพิ่มเติม</w:t>
            </w:r>
          </w:p>
        </w:tc>
      </w:tr>
      <w:tr w:rsidR="00E156A6" w:rsidTr="003D09B3">
        <w:tc>
          <w:tcPr>
            <w:tcW w:w="2518" w:type="dxa"/>
          </w:tcPr>
          <w:p w:rsidR="00E156A6" w:rsidRDefault="00E156A6" w:rsidP="00E156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95" w:type="dxa"/>
          </w:tcPr>
          <w:p w:rsidR="00E156A6" w:rsidRPr="00404A04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คะแนนระดับความเสี่ยง 6-10 คะแนน)  </w:t>
            </w:r>
          </w:p>
          <w:p w:rsidR="00E156A6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หมายถึงระดับยอมรับความเสี่ยงได้ แต่ต้องมีแผนควบคุมความเสี่ยง</w:t>
            </w:r>
          </w:p>
          <w:p w:rsidR="00E156A6" w:rsidRPr="00404A04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56A6" w:rsidTr="003D09B3">
        <w:tc>
          <w:tcPr>
            <w:tcW w:w="2518" w:type="dxa"/>
          </w:tcPr>
          <w:p w:rsidR="00E156A6" w:rsidRDefault="00E156A6" w:rsidP="00E156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6095" w:type="dxa"/>
          </w:tcPr>
          <w:p w:rsidR="00E156A6" w:rsidRPr="00404A04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คะแนนระดับความเสี่ยง 11-๑๖ คะแนน) </w:t>
            </w:r>
          </w:p>
          <w:p w:rsidR="00E156A6" w:rsidRPr="00404A04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ระดับที่ต้องมีแผนลดความเสี่ยง เพื่อให้ความเสี่ยงนั้นลดลง</w:t>
            </w:r>
          </w:p>
          <w:p w:rsidR="00E156A6" w:rsidRPr="00404A04" w:rsidRDefault="00E156A6" w:rsidP="00523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ให้อยู่ในระดับที่ยอมรับได้</w:t>
            </w:r>
          </w:p>
        </w:tc>
      </w:tr>
      <w:tr w:rsidR="00E156A6" w:rsidTr="003D09B3">
        <w:tc>
          <w:tcPr>
            <w:tcW w:w="2518" w:type="dxa"/>
          </w:tcPr>
          <w:p w:rsidR="00E156A6" w:rsidRDefault="00E156A6" w:rsidP="00E156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6095" w:type="dxa"/>
          </w:tcPr>
          <w:p w:rsidR="00E156A6" w:rsidRPr="00404A04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คะแนนระดับความเสี่ยง ๑๗-๒๕ คะแนน) </w:t>
            </w:r>
          </w:p>
          <w:p w:rsidR="002B7EFE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หมายถึงระดับที่ต้องมีแผนลดความเสี่ยงและประเมินซ้ำ หรืออาจ</w:t>
            </w:r>
          </w:p>
          <w:p w:rsidR="00E156A6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A0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ต้องถ่ายโอนความเสี่ยง</w:t>
            </w:r>
          </w:p>
          <w:p w:rsidR="00E156A6" w:rsidRPr="00404A04" w:rsidRDefault="00E156A6" w:rsidP="003D09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45D6" w:rsidRDefault="004145D6" w:rsidP="00FA6F14">
      <w:pPr>
        <w:rPr>
          <w:rFonts w:ascii="TH SarabunIT๙" w:hAnsi="TH SarabunIT๙" w:cs="TH SarabunIT๙"/>
          <w:sz w:val="32"/>
          <w:szCs w:val="32"/>
        </w:rPr>
      </w:pPr>
    </w:p>
    <w:sectPr w:rsidR="004145D6" w:rsidSect="00B56F27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5F" w:rsidRDefault="00433F5F" w:rsidP="00404A04">
      <w:pPr>
        <w:spacing w:after="0" w:line="240" w:lineRule="auto"/>
      </w:pPr>
      <w:r>
        <w:separator/>
      </w:r>
    </w:p>
  </w:endnote>
  <w:endnote w:type="continuationSeparator" w:id="1">
    <w:p w:rsidR="00433F5F" w:rsidRDefault="00433F5F" w:rsidP="0040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04" w:rsidRDefault="00404A04">
    <w:pPr>
      <w:pStyle w:val="a6"/>
    </w:pPr>
  </w:p>
  <w:p w:rsidR="00404A04" w:rsidRDefault="00404A04">
    <w:pPr>
      <w:pStyle w:val="a6"/>
    </w:pPr>
  </w:p>
  <w:p w:rsidR="00404A04" w:rsidRDefault="00404A04">
    <w:pPr>
      <w:pStyle w:val="a6"/>
    </w:pPr>
  </w:p>
  <w:p w:rsidR="00404A04" w:rsidRDefault="00404A04">
    <w:pPr>
      <w:pStyle w:val="a6"/>
    </w:pPr>
  </w:p>
  <w:p w:rsidR="00404A04" w:rsidRDefault="00404A04">
    <w:pPr>
      <w:pStyle w:val="a6"/>
    </w:pPr>
  </w:p>
  <w:p w:rsidR="00404A04" w:rsidRDefault="00404A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5F" w:rsidRDefault="00433F5F" w:rsidP="00404A04">
      <w:pPr>
        <w:spacing w:after="0" w:line="240" w:lineRule="auto"/>
      </w:pPr>
      <w:r>
        <w:separator/>
      </w:r>
    </w:p>
  </w:footnote>
  <w:footnote w:type="continuationSeparator" w:id="1">
    <w:p w:rsidR="00433F5F" w:rsidRDefault="00433F5F" w:rsidP="00404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F2C3C"/>
    <w:rsid w:val="000429CF"/>
    <w:rsid w:val="00144257"/>
    <w:rsid w:val="001904D8"/>
    <w:rsid w:val="001A12F4"/>
    <w:rsid w:val="001C4F96"/>
    <w:rsid w:val="001E0B17"/>
    <w:rsid w:val="001F2791"/>
    <w:rsid w:val="00213F6F"/>
    <w:rsid w:val="002455CC"/>
    <w:rsid w:val="002A081E"/>
    <w:rsid w:val="002B7EFE"/>
    <w:rsid w:val="002E1003"/>
    <w:rsid w:val="0030029B"/>
    <w:rsid w:val="00331F29"/>
    <w:rsid w:val="00340358"/>
    <w:rsid w:val="00375F68"/>
    <w:rsid w:val="00404A04"/>
    <w:rsid w:val="004145D6"/>
    <w:rsid w:val="0042404C"/>
    <w:rsid w:val="00433F5F"/>
    <w:rsid w:val="00434E68"/>
    <w:rsid w:val="004A191C"/>
    <w:rsid w:val="00523CE0"/>
    <w:rsid w:val="00545854"/>
    <w:rsid w:val="00562567"/>
    <w:rsid w:val="005F2C3C"/>
    <w:rsid w:val="006078CB"/>
    <w:rsid w:val="006C400B"/>
    <w:rsid w:val="00783A34"/>
    <w:rsid w:val="00925C98"/>
    <w:rsid w:val="009339CF"/>
    <w:rsid w:val="00955668"/>
    <w:rsid w:val="009B42AC"/>
    <w:rsid w:val="00AB15F2"/>
    <w:rsid w:val="00B56F27"/>
    <w:rsid w:val="00B87181"/>
    <w:rsid w:val="00BB681D"/>
    <w:rsid w:val="00BC1CFD"/>
    <w:rsid w:val="00C40FEB"/>
    <w:rsid w:val="00C50093"/>
    <w:rsid w:val="00C60DC1"/>
    <w:rsid w:val="00CC7EBD"/>
    <w:rsid w:val="00D25411"/>
    <w:rsid w:val="00D27FF8"/>
    <w:rsid w:val="00DD08BC"/>
    <w:rsid w:val="00E156A6"/>
    <w:rsid w:val="00F56F69"/>
    <w:rsid w:val="00FA6F14"/>
    <w:rsid w:val="00FC7522"/>
    <w:rsid w:val="00FD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04A04"/>
  </w:style>
  <w:style w:type="paragraph" w:styleId="a6">
    <w:name w:val="footer"/>
    <w:basedOn w:val="a"/>
    <w:link w:val="a7"/>
    <w:uiPriority w:val="99"/>
    <w:semiHidden/>
    <w:unhideWhenUsed/>
    <w:rsid w:val="0040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04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F6FA-F840-4981-AA9F-1C71A781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2019-10-10T07:21:00Z</cp:lastPrinted>
  <dcterms:created xsi:type="dcterms:W3CDTF">2019-10-09T02:56:00Z</dcterms:created>
  <dcterms:modified xsi:type="dcterms:W3CDTF">2019-10-10T08:07:00Z</dcterms:modified>
</cp:coreProperties>
</file>