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53" w:rsidRDefault="006C2153" w:rsidP="006C2153">
      <w:pPr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การดำเนินงานของ อก. ที่รองรับยุทธศาสตร์ชาติ</w:t>
      </w:r>
      <w:r>
        <w:rPr>
          <w:rFonts w:ascii="TH SarabunPSK" w:hAnsi="TH SarabunPSK" w:cs="TH SarabunPSK"/>
          <w:sz w:val="32"/>
          <w:szCs w:val="32"/>
        </w:rPr>
        <w:t xml:space="preserve"> 20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847BAB" w:rsidRPr="006C2153" w:rsidRDefault="006C2153" w:rsidP="006C215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  </w:t>
      </w:r>
      <w:r w:rsidR="00C81E55">
        <w:rPr>
          <w:rFonts w:ascii="TH SarabunPSK" w:hAnsi="TH SarabunPSK" w:cs="TH SarabunPSK" w:hint="cs"/>
          <w:sz w:val="32"/>
          <w:szCs w:val="32"/>
          <w:cs/>
        </w:rPr>
        <w:t>ศูนย์สารสนเทศโรงงานอุตสาหกรรม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4"/>
        <w:gridCol w:w="2403"/>
        <w:gridCol w:w="2389"/>
        <w:gridCol w:w="1729"/>
        <w:gridCol w:w="1843"/>
        <w:gridCol w:w="1843"/>
        <w:gridCol w:w="1843"/>
        <w:gridCol w:w="1843"/>
      </w:tblGrid>
      <w:tr w:rsidR="00A52B83" w:rsidRPr="00CE44C9" w:rsidTr="00A52B83">
        <w:trPr>
          <w:tblHeader/>
        </w:trPr>
        <w:tc>
          <w:tcPr>
            <w:tcW w:w="1984" w:type="dxa"/>
            <w:vMerge w:val="restart"/>
            <w:shd w:val="clear" w:color="auto" w:fill="F2F2F2" w:themeFill="background1" w:themeFillShade="F2"/>
          </w:tcPr>
          <w:p w:rsidR="00A52B83" w:rsidRDefault="00A52B83" w:rsidP="00A52B83">
            <w:pPr>
              <w:ind w:left="-108" w:right="-10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 20 ปี</w:t>
            </w:r>
          </w:p>
        </w:tc>
        <w:tc>
          <w:tcPr>
            <w:tcW w:w="2403" w:type="dxa"/>
            <w:vMerge w:val="restart"/>
            <w:shd w:val="clear" w:color="auto" w:fill="F2F2F2" w:themeFill="background1" w:themeFillShade="F2"/>
          </w:tcPr>
          <w:p w:rsidR="000F5485" w:rsidRDefault="000F5485" w:rsidP="000F54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แผนงานตามยุทธศาสตร์การจัดสรรงบประมาณ </w:t>
            </w:r>
          </w:p>
          <w:p w:rsidR="00A52B83" w:rsidRDefault="000F5485" w:rsidP="000F54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2560</w:t>
            </w:r>
          </w:p>
        </w:tc>
        <w:tc>
          <w:tcPr>
            <w:tcW w:w="2389" w:type="dxa"/>
            <w:vMerge w:val="restart"/>
            <w:shd w:val="clear" w:color="auto" w:fill="F2F2F2" w:themeFill="background1" w:themeFillShade="F2"/>
          </w:tcPr>
          <w:p w:rsidR="00A52B83" w:rsidRPr="00CE44C9" w:rsidRDefault="00A52B83" w:rsidP="00A52B8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แนวทาง/เป้าหมาย/ผลกระทบ</w:t>
            </w:r>
          </w:p>
        </w:tc>
        <w:tc>
          <w:tcPr>
            <w:tcW w:w="9101" w:type="dxa"/>
            <w:gridSpan w:val="5"/>
            <w:shd w:val="clear" w:color="auto" w:fill="F2F2F2" w:themeFill="background1" w:themeFillShade="F2"/>
          </w:tcPr>
          <w:p w:rsidR="00A52B83" w:rsidRDefault="00A52B83" w:rsidP="00F736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ช่วงเวลา</w:t>
            </w:r>
          </w:p>
        </w:tc>
      </w:tr>
      <w:tr w:rsidR="00A52B83" w:rsidRPr="00CE44C9" w:rsidTr="00A52B83">
        <w:trPr>
          <w:tblHeader/>
        </w:trPr>
        <w:tc>
          <w:tcPr>
            <w:tcW w:w="1984" w:type="dxa"/>
            <w:vMerge/>
            <w:shd w:val="clear" w:color="auto" w:fill="F2F2F2" w:themeFill="background1" w:themeFillShade="F2"/>
          </w:tcPr>
          <w:p w:rsidR="00A52B83" w:rsidRDefault="00A52B83" w:rsidP="00F736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3" w:type="dxa"/>
            <w:vMerge/>
            <w:shd w:val="clear" w:color="auto" w:fill="F2F2F2" w:themeFill="background1" w:themeFillShade="F2"/>
          </w:tcPr>
          <w:p w:rsidR="00A52B83" w:rsidRPr="00CE44C9" w:rsidRDefault="00A52B83" w:rsidP="00F736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9" w:type="dxa"/>
            <w:vMerge/>
            <w:shd w:val="clear" w:color="auto" w:fill="F2F2F2" w:themeFill="background1" w:themeFillShade="F2"/>
          </w:tcPr>
          <w:p w:rsidR="00A52B83" w:rsidRPr="00CE44C9" w:rsidRDefault="00A52B83" w:rsidP="00A52B8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72" w:type="dxa"/>
            <w:gridSpan w:val="2"/>
            <w:shd w:val="clear" w:color="auto" w:fill="F2F2F2" w:themeFill="background1" w:themeFillShade="F2"/>
          </w:tcPr>
          <w:p w:rsidR="00A52B83" w:rsidRPr="00CE44C9" w:rsidRDefault="00A52B83" w:rsidP="00A52B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 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52B83" w:rsidRPr="00CE44C9" w:rsidRDefault="00A52B83" w:rsidP="00A52B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52B83" w:rsidRPr="00CE44C9" w:rsidRDefault="00A52B83" w:rsidP="00A52B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52B83" w:rsidRPr="00CE44C9" w:rsidRDefault="00A52B83" w:rsidP="00A52B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</w:tr>
      <w:tr w:rsidR="00A52B83" w:rsidRPr="00CE44C9" w:rsidTr="00082D33">
        <w:trPr>
          <w:tblHeader/>
        </w:trPr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Default="00A52B83" w:rsidP="00A52B83">
            <w:pPr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A52B83" w:rsidRDefault="00A52B83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Default="00A52B83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Pr="00A52B83" w:rsidRDefault="00A52B83" w:rsidP="00A52B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2B83">
              <w:rPr>
                <w:rFonts w:ascii="TH SarabunPSK" w:hAnsi="TH SarabunPSK" w:cs="TH SarabunPSK" w:hint="cs"/>
                <w:sz w:val="28"/>
                <w:cs/>
              </w:rPr>
              <w:t>ปี 2560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Pr="00A52B83" w:rsidRDefault="006C6B14" w:rsidP="00A52B83">
            <w:pPr>
              <w:ind w:left="-114" w:right="-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(พ.ศ. 2560</w:t>
            </w:r>
            <w:r w:rsidR="00A52B83" w:rsidRPr="00A52B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52B83" w:rsidRPr="00A52B83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A52B83" w:rsidRPr="00A52B83">
              <w:rPr>
                <w:rFonts w:ascii="TH SarabunPSK" w:hAnsi="TH SarabunPSK" w:cs="TH SarabunPSK" w:hint="cs"/>
                <w:sz w:val="28"/>
                <w:cs/>
              </w:rPr>
              <w:t xml:space="preserve"> 2564)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Pr="00A52B83" w:rsidRDefault="00A52B83" w:rsidP="00A52B83">
            <w:pPr>
              <w:ind w:left="-114" w:right="-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2B83">
              <w:rPr>
                <w:rFonts w:ascii="TH SarabunPSK" w:hAnsi="TH SarabunPSK" w:cs="TH SarabunPSK" w:hint="cs"/>
                <w:sz w:val="28"/>
                <w:cs/>
              </w:rPr>
              <w:t xml:space="preserve">(พ.ศ. 2565 </w:t>
            </w:r>
            <w:r w:rsidRPr="00A52B8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A52B83">
              <w:rPr>
                <w:rFonts w:ascii="TH SarabunPSK" w:hAnsi="TH SarabunPSK" w:cs="TH SarabunPSK" w:hint="cs"/>
                <w:sz w:val="28"/>
                <w:cs/>
              </w:rPr>
              <w:t xml:space="preserve"> 2569)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Pr="00A52B83" w:rsidRDefault="00A52B83" w:rsidP="00A52B83">
            <w:pPr>
              <w:ind w:left="-114" w:right="-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2B83">
              <w:rPr>
                <w:rFonts w:ascii="TH SarabunPSK" w:hAnsi="TH SarabunPSK" w:cs="TH SarabunPSK" w:hint="cs"/>
                <w:sz w:val="28"/>
                <w:cs/>
              </w:rPr>
              <w:t xml:space="preserve">(พ.ศ. 2570 </w:t>
            </w:r>
            <w:r w:rsidRPr="00A52B8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A52B83">
              <w:rPr>
                <w:rFonts w:ascii="TH SarabunPSK" w:hAnsi="TH SarabunPSK" w:cs="TH SarabunPSK" w:hint="cs"/>
                <w:sz w:val="28"/>
                <w:cs/>
              </w:rPr>
              <w:t xml:space="preserve"> 2574)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Pr="00A52B83" w:rsidRDefault="00A52B83" w:rsidP="00A52B83">
            <w:pPr>
              <w:ind w:left="-114" w:right="-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2B83">
              <w:rPr>
                <w:rFonts w:ascii="TH SarabunPSK" w:hAnsi="TH SarabunPSK" w:cs="TH SarabunPSK" w:hint="cs"/>
                <w:sz w:val="28"/>
                <w:cs/>
              </w:rPr>
              <w:t>(พ.ศ.</w:t>
            </w:r>
            <w:r w:rsidRPr="00A52B83">
              <w:rPr>
                <w:rFonts w:ascii="TH SarabunPSK" w:hAnsi="TH SarabunPSK" w:cs="TH SarabunPSK"/>
                <w:sz w:val="28"/>
              </w:rPr>
              <w:t xml:space="preserve"> 2575 – 2579</w:t>
            </w:r>
            <w:r w:rsidRPr="00A52B8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6C2153" w:rsidRPr="00CE44C9" w:rsidTr="007B4320">
        <w:tc>
          <w:tcPr>
            <w:tcW w:w="1984" w:type="dxa"/>
            <w:vMerge w:val="restart"/>
          </w:tcPr>
          <w:p w:rsidR="006C2153" w:rsidRPr="00963D45" w:rsidRDefault="006C2153" w:rsidP="00A52B83">
            <w:pPr>
              <w:ind w:left="3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63D4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6. </w:t>
            </w:r>
            <w:r w:rsidRPr="00963D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ยุทธศาสตร์ด้านการปรับสมดุลและพัฒนาระบบการบริหารจัดการภาครัฐ</w:t>
            </w:r>
          </w:p>
        </w:tc>
        <w:tc>
          <w:tcPr>
            <w:tcW w:w="2403" w:type="dxa"/>
            <w:vMerge w:val="restart"/>
          </w:tcPr>
          <w:p w:rsidR="006C2153" w:rsidRPr="00963D45" w:rsidRDefault="006C2153" w:rsidP="00F736D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63D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การปรับสมดุลและพัฒนาระบบบริการจัดการภาครัฐ</w:t>
            </w:r>
          </w:p>
        </w:tc>
        <w:tc>
          <w:tcPr>
            <w:tcW w:w="2389" w:type="dxa"/>
            <w:tcBorders>
              <w:bottom w:val="dotted" w:sz="4" w:space="0" w:color="auto"/>
            </w:tcBorders>
          </w:tcPr>
          <w:p w:rsidR="00D94328" w:rsidRPr="00F47AB5" w:rsidRDefault="00082D33" w:rsidP="00D94328">
            <w:pPr>
              <w:ind w:right="-10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47AB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การพัฒนา</w:t>
            </w:r>
            <w:r w:rsidR="00D94328" w:rsidRPr="00F47AB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ระบบสารสนเทศเพื่อรองรับ</w:t>
            </w:r>
          </w:p>
          <w:p w:rsidR="00F47AB5" w:rsidRPr="00F47AB5" w:rsidRDefault="00F47AB5" w:rsidP="00D94328">
            <w:pPr>
              <w:ind w:right="-10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47AB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การให้บริการ และฐานข้อนมูล</w:t>
            </w:r>
            <w:r w:rsidR="00D94328" w:rsidRPr="00F47AB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ของกรมโรงงาน</w:t>
            </w:r>
          </w:p>
          <w:p w:rsidR="00D94328" w:rsidRPr="00CE44C9" w:rsidRDefault="00D94328" w:rsidP="00F47AB5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47AB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อุต</w:t>
            </w:r>
            <w:proofErr w:type="spellEnd"/>
            <w:r w:rsidRPr="00F47AB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สาหร</w:t>
            </w:r>
            <w:proofErr w:type="spellStart"/>
            <w:r w:rsidRPr="00F47AB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รรม</w:t>
            </w:r>
            <w:proofErr w:type="spellEnd"/>
            <w:r w:rsidRPr="00F47AB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เพื่อเข้าสู่</w:t>
            </w:r>
            <w:r w:rsidRPr="00F47AB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Thailand 4.0</w:t>
            </w:r>
          </w:p>
        </w:tc>
        <w:tc>
          <w:tcPr>
            <w:tcW w:w="1729" w:type="dxa"/>
            <w:tcBorders>
              <w:bottom w:val="dotted" w:sz="4" w:space="0" w:color="auto"/>
            </w:tcBorders>
          </w:tcPr>
          <w:p w:rsidR="006C2153" w:rsidRDefault="006C215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C2153" w:rsidRPr="00CE44C9" w:rsidRDefault="006C215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C2153" w:rsidRPr="00CE44C9" w:rsidRDefault="006C215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C2153" w:rsidRPr="00CE44C9" w:rsidRDefault="006C215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C2153" w:rsidRPr="00CE44C9" w:rsidRDefault="006C215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2153" w:rsidRPr="00CE44C9" w:rsidTr="007B4320">
        <w:tc>
          <w:tcPr>
            <w:tcW w:w="1984" w:type="dxa"/>
            <w:vMerge/>
          </w:tcPr>
          <w:p w:rsidR="006C2153" w:rsidRDefault="006C2153" w:rsidP="006E2A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3" w:type="dxa"/>
            <w:vMerge/>
          </w:tcPr>
          <w:p w:rsidR="006C2153" w:rsidRPr="00CE44C9" w:rsidRDefault="006C2153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dotted" w:sz="4" w:space="0" w:color="auto"/>
            </w:tcBorders>
          </w:tcPr>
          <w:p w:rsidR="006C2153" w:rsidRDefault="006C2153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เป้าหมายผลลัพธ์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Outcome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082D33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082D33" w:rsidRDefault="00082D33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2D33" w:rsidRDefault="00082D33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2D33" w:rsidRDefault="00082D33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2D33" w:rsidRDefault="00082D33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2D33" w:rsidRDefault="00082D33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2D33" w:rsidRPr="00CE44C9" w:rsidRDefault="00082D33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</w:tcPr>
          <w:p w:rsidR="006C2153" w:rsidRDefault="006C2153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C2153" w:rsidRPr="00CE44C9" w:rsidRDefault="006C215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C2153" w:rsidRPr="00CE44C9" w:rsidRDefault="006C215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C2153" w:rsidRPr="00CE44C9" w:rsidRDefault="006C215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C2153" w:rsidRPr="00CE44C9" w:rsidRDefault="006C215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2153" w:rsidRPr="00CE44C9" w:rsidTr="00082D33"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C2153" w:rsidRDefault="006C2153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3" w:type="dxa"/>
            <w:vMerge/>
            <w:tcBorders>
              <w:bottom w:val="single" w:sz="4" w:space="0" w:color="auto"/>
            </w:tcBorders>
          </w:tcPr>
          <w:p w:rsidR="006C2153" w:rsidRDefault="006C2153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single" w:sz="4" w:space="0" w:color="auto"/>
            </w:tcBorders>
          </w:tcPr>
          <w:p w:rsidR="006C2153" w:rsidRDefault="006C2153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Impact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082D33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082D33" w:rsidRDefault="00082D33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2D33" w:rsidRDefault="00082D33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2D33" w:rsidRDefault="00082D33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2D33" w:rsidRPr="00CE44C9" w:rsidRDefault="00082D33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9" w:type="dxa"/>
            <w:tcBorders>
              <w:top w:val="dotted" w:sz="4" w:space="0" w:color="auto"/>
              <w:bottom w:val="single" w:sz="4" w:space="0" w:color="auto"/>
            </w:tcBorders>
          </w:tcPr>
          <w:p w:rsidR="006C2153" w:rsidRPr="00CE44C9" w:rsidRDefault="006C215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C2153" w:rsidRPr="00CE44C9" w:rsidRDefault="006C215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C2153" w:rsidRPr="00CE44C9" w:rsidRDefault="006C215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C2153" w:rsidRPr="00CE44C9" w:rsidRDefault="006C215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C2153" w:rsidRPr="00CE44C9" w:rsidRDefault="006C215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2B83" w:rsidRDefault="00A52B83"/>
    <w:sectPr w:rsidR="00A52B83" w:rsidSect="006C2153">
      <w:pgSz w:w="16838" w:h="11906" w:orient="landscape"/>
      <w:pgMar w:top="851" w:right="1440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83"/>
    <w:rsid w:val="00082D33"/>
    <w:rsid w:val="000F5485"/>
    <w:rsid w:val="00141FA9"/>
    <w:rsid w:val="006C2153"/>
    <w:rsid w:val="006C6B14"/>
    <w:rsid w:val="006E2A99"/>
    <w:rsid w:val="007B4320"/>
    <w:rsid w:val="00847BAB"/>
    <w:rsid w:val="00963D45"/>
    <w:rsid w:val="00A52B83"/>
    <w:rsid w:val="00C81E55"/>
    <w:rsid w:val="00D94328"/>
    <w:rsid w:val="00E3769B"/>
    <w:rsid w:val="00E90115"/>
    <w:rsid w:val="00F43648"/>
    <w:rsid w:val="00F47AB5"/>
    <w:rsid w:val="00F6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8F827-EF3E-460F-ABB6-4A18CF47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DIW</cp:lastModifiedBy>
  <cp:revision>2</cp:revision>
  <cp:lastPrinted>2017-03-06T08:44:00Z</cp:lastPrinted>
  <dcterms:created xsi:type="dcterms:W3CDTF">2017-03-13T06:49:00Z</dcterms:created>
  <dcterms:modified xsi:type="dcterms:W3CDTF">2017-03-13T06:49:00Z</dcterms:modified>
</cp:coreProperties>
</file>