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503"/>
        <w:gridCol w:w="4739"/>
      </w:tblGrid>
      <w:tr w:rsidR="00C0504D" w:rsidTr="00B7407E">
        <w:trPr>
          <w:trHeight w:val="841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4D" w:rsidRDefault="004510C9" w:rsidP="00B7407E"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51.9pt;margin-top:.05pt;width:11.25pt;height:9.65pt;flip:y;z-index:251660288" o:connectortype="straight" strokeweight="1pt"/>
              </w:pict>
            </w:r>
            <w:r w:rsidR="00C0504D">
              <w:rPr>
                <w:rFonts w:ascii="TH SarabunPSK" w:hAnsi="TH SarabunPSK" w:cs="TH SarabunPSK"/>
                <w:b/>
                <w:bCs/>
                <w:cs/>
              </w:rPr>
              <w:t>รายงานการประเมินผลตนเองตามคำรับรองการปฏิบัติราชการ (รายตัวชี้วัด)</w:t>
            </w:r>
            <w:r w:rsidR="00C0504D">
              <w:t xml:space="preserve">       </w:t>
            </w:r>
            <w:r w:rsidR="00C0504D">
              <w:rPr>
                <w:rFonts w:ascii="TH SarabunPSK" w:hAnsi="TH SarabunPSK" w:cs="TH SarabunPSK"/>
                <w:b/>
                <w:bCs/>
              </w:rPr>
              <w:sym w:font="Wingdings" w:char="0071"/>
            </w:r>
            <w:r w:rsidR="00C0504D">
              <w:rPr>
                <w:rFonts w:ascii="TH SarabunPSK" w:hAnsi="TH SarabunPSK" w:cs="TH SarabunPSK"/>
                <w:b/>
                <w:bCs/>
                <w:cs/>
              </w:rPr>
              <w:t xml:space="preserve">  รอบ </w:t>
            </w:r>
            <w:r w:rsidR="00C0504D">
              <w:rPr>
                <w:rFonts w:ascii="TH SarabunPSK" w:hAnsi="TH SarabunPSK" w:cs="TH SarabunPSK"/>
                <w:b/>
                <w:bCs/>
              </w:rPr>
              <w:t xml:space="preserve"> 6</w:t>
            </w:r>
            <w:r w:rsidR="00C0504D">
              <w:rPr>
                <w:rFonts w:ascii="TH SarabunPSK" w:hAnsi="TH SarabunPSK" w:cs="TH SarabunPSK" w:hint="cs"/>
                <w:b/>
                <w:bCs/>
                <w:cs/>
              </w:rPr>
              <w:t xml:space="preserve"> เดือน</w:t>
            </w:r>
          </w:p>
          <w:p w:rsidR="00C0504D" w:rsidRDefault="00C0504D" w:rsidP="00B740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                                                                                   </w:t>
            </w:r>
            <w:r>
              <w:rPr>
                <w:rFonts w:ascii="TH SarabunPSK" w:hAnsi="TH SarabunPSK" w:cs="TH SarabunPSK"/>
                <w:b/>
                <w:bCs/>
              </w:rPr>
              <w:sym w:font="Wingdings" w:char="0071"/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 รอบ 12 เดือน</w:t>
            </w:r>
          </w:p>
        </w:tc>
      </w:tr>
      <w:tr w:rsidR="00C0504D" w:rsidTr="00B7407E">
        <w:trPr>
          <w:trHeight w:val="413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4D" w:rsidRPr="00C61F0D" w:rsidRDefault="00C0504D" w:rsidP="00C0504D">
            <w:pPr>
              <w:rPr>
                <w:rFonts w:ascii="TH SarabunPSK" w:hAnsi="TH SarabunPSK" w:cs="TH SarabunPSK"/>
                <w:b/>
                <w:bCs/>
                <w:noProof/>
                <w:spacing w:val="-6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6"/>
                <w:cs/>
              </w:rPr>
              <w:t>ชื่อตัวชี้วัดที่ 1.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  <w:spacing w:val="-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pacing w:val="-6"/>
              </w:rPr>
              <w:t xml:space="preserve">: </w:t>
            </w:r>
            <w:r w:rsidR="00F02EF2" w:rsidRPr="001078E8">
              <w:rPr>
                <w:rFonts w:ascii="TH SarabunPSK" w:hAnsi="TH SarabunPSK" w:cs="TH SarabunPSK"/>
                <w:b/>
                <w:bCs/>
                <w:cs/>
              </w:rPr>
              <w:t>ร้อยละของจำนวนสถานประกอบการที่ดำเนินการ ปรับปรุงแก้ไขตามสั่งการได้ภายในระยะเวลาที่กำหนด (เรื่องกากอุตสาหกรรม)</w:t>
            </w:r>
            <w:r w:rsidR="00C61F0D">
              <w:rPr>
                <w:rFonts w:ascii="TH SarabunPSK" w:hAnsi="TH SarabunPSK" w:cs="TH SarabunPSK"/>
                <w:b/>
                <w:bCs/>
                <w:noProof/>
                <w:spacing w:val="-6"/>
              </w:rPr>
              <w:t xml:space="preserve"> </w:t>
            </w:r>
            <w:r w:rsidR="00C61F0D">
              <w:rPr>
                <w:rFonts w:ascii="TH SarabunPSK" w:hAnsi="TH SarabunPSK" w:cs="TH SarabunPSK" w:hint="cs"/>
                <w:b/>
                <w:bCs/>
                <w:noProof/>
                <w:spacing w:val="-6"/>
                <w:cs/>
              </w:rPr>
              <w:t>(ร้อยละ 10)</w:t>
            </w:r>
          </w:p>
        </w:tc>
      </w:tr>
      <w:tr w:rsidR="00C0504D" w:rsidTr="00B7407E">
        <w:trPr>
          <w:trHeight w:val="8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0"/>
                <w:cs/>
              </w:rPr>
              <w:t xml:space="preserve">ผู้กำกับดูแลตัวชี้วัด </w:t>
            </w:r>
            <w:r>
              <w:rPr>
                <w:rFonts w:ascii="TH SarabunPSK" w:hAnsi="TH SarabunPSK" w:cs="TH SarabunPSK"/>
                <w:b/>
                <w:bCs/>
                <w:spacing w:val="-10"/>
              </w:rPr>
              <w:t xml:space="preserve">: </w:t>
            </w:r>
            <w:r w:rsidR="00F02EF2" w:rsidRPr="00F02EF2">
              <w:rPr>
                <w:rFonts w:ascii="TH SarabunPSK" w:hAnsi="TH SarabunPSK" w:cs="TH SarabunPSK" w:hint="cs"/>
                <w:spacing w:val="-10"/>
                <w:cs/>
              </w:rPr>
              <w:t>นายจุล</w:t>
            </w:r>
            <w:proofErr w:type="spellStart"/>
            <w:r w:rsidR="00F02EF2" w:rsidRPr="00F02EF2">
              <w:rPr>
                <w:rFonts w:ascii="TH SarabunPSK" w:hAnsi="TH SarabunPSK" w:cs="TH SarabunPSK" w:hint="cs"/>
                <w:spacing w:val="-10"/>
                <w:cs/>
              </w:rPr>
              <w:t>พงษ์</w:t>
            </w:r>
            <w:proofErr w:type="spellEnd"/>
            <w:r w:rsidR="00F02EF2" w:rsidRPr="00F02EF2">
              <w:rPr>
                <w:rFonts w:ascii="TH SarabunPSK" w:hAnsi="TH SarabunPSK" w:cs="TH SarabunPSK" w:hint="cs"/>
                <w:spacing w:val="-10"/>
                <w:cs/>
              </w:rPr>
              <w:t xml:space="preserve"> ทวีศรี</w:t>
            </w:r>
            <w:r w:rsidR="00C61F0D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 xml:space="preserve"> </w:t>
            </w:r>
            <w:r w:rsidR="00C61F0D" w:rsidRPr="00C61F0D">
              <w:rPr>
                <w:rFonts w:ascii="TH SarabunPSK" w:hAnsi="TH SarabunPSK" w:cs="TH SarabunPSK" w:hint="cs"/>
                <w:spacing w:val="-10"/>
                <w:cs/>
              </w:rPr>
              <w:t>(</w:t>
            </w:r>
            <w:proofErr w:type="spellStart"/>
            <w:r w:rsidR="00C61F0D" w:rsidRPr="00C61F0D">
              <w:rPr>
                <w:rFonts w:ascii="TH SarabunPSK" w:hAnsi="TH SarabunPSK" w:cs="TH SarabunPSK" w:hint="cs"/>
                <w:spacing w:val="-10"/>
                <w:cs/>
              </w:rPr>
              <w:t>รรอ.</w:t>
            </w:r>
            <w:proofErr w:type="spellEnd"/>
            <w:r w:rsidR="00C61F0D" w:rsidRPr="00C61F0D">
              <w:rPr>
                <w:rFonts w:ascii="TH SarabunPSK" w:hAnsi="TH SarabunPSK" w:cs="TH SarabunPSK" w:hint="cs"/>
                <w:spacing w:val="-10"/>
                <w:cs/>
              </w:rPr>
              <w:t>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4D" w:rsidRDefault="00C0504D" w:rsidP="00B7407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ผู้จัดเก็บข้อมูล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F02EF2">
              <w:rPr>
                <w:rFonts w:ascii="TH SarabunPSK" w:hAnsi="TH SarabunPSK" w:cs="TH SarabunPSK" w:hint="cs"/>
                <w:cs/>
              </w:rPr>
              <w:t>นายเอกบุตร อุตม</w:t>
            </w:r>
            <w:proofErr w:type="spellStart"/>
            <w:r w:rsidR="00F02EF2">
              <w:rPr>
                <w:rFonts w:ascii="TH SarabunPSK" w:hAnsi="TH SarabunPSK" w:cs="TH SarabunPSK" w:hint="cs"/>
                <w:cs/>
              </w:rPr>
              <w:t>พงษ์</w:t>
            </w:r>
            <w:proofErr w:type="spellEnd"/>
            <w:r w:rsidR="00F02EF2">
              <w:rPr>
                <w:rFonts w:ascii="TH SarabunPSK" w:hAnsi="TH SarabunPSK" w:cs="TH SarabunPSK" w:hint="cs"/>
                <w:cs/>
              </w:rPr>
              <w:t xml:space="preserve"> (รก. </w:t>
            </w:r>
            <w:proofErr w:type="spellStart"/>
            <w:r w:rsidR="00F02EF2">
              <w:rPr>
                <w:rFonts w:ascii="TH SarabunPSK" w:hAnsi="TH SarabunPSK" w:cs="TH SarabunPSK" w:hint="cs"/>
                <w:cs/>
              </w:rPr>
              <w:t>สกอ.</w:t>
            </w:r>
            <w:proofErr w:type="spellEnd"/>
            <w:r w:rsidR="00F02EF2">
              <w:rPr>
                <w:rFonts w:ascii="TH SarabunPSK" w:hAnsi="TH SarabunPSK" w:cs="TH SarabunPSK" w:hint="cs"/>
                <w:cs/>
              </w:rPr>
              <w:t xml:space="preserve">) </w:t>
            </w:r>
          </w:p>
          <w:p w:rsidR="00C0504D" w:rsidRDefault="00C0504D" w:rsidP="00B7407E">
            <w:pPr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spacing w:val="-4"/>
                <w:cs/>
              </w:rPr>
              <w:t xml:space="preserve">                    </w:t>
            </w:r>
            <w:r>
              <w:rPr>
                <w:rFonts w:ascii="TH SarabunPSK" w:hAnsi="TH SarabunPSK" w:cs="TH SarabunPSK"/>
                <w:spacing w:val="-4"/>
              </w:rPr>
              <w:t>: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นาง</w:t>
            </w:r>
            <w:proofErr w:type="spellStart"/>
            <w:r>
              <w:rPr>
                <w:rFonts w:ascii="TH SarabunPSK" w:hAnsi="TH SarabunPSK" w:cs="TH SarabunPSK" w:hint="cs"/>
                <w:spacing w:val="-4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pacing w:val="-4"/>
                <w:cs/>
              </w:rPr>
              <w:t xml:space="preserve">ริเพ็ญ เกียรติเฟื่องฟู (ผอ. </w:t>
            </w:r>
            <w:proofErr w:type="spellStart"/>
            <w:r>
              <w:rPr>
                <w:rFonts w:ascii="TH SarabunPSK" w:hAnsi="TH SarabunPSK" w:cs="TH SarabunPSK" w:hint="cs"/>
                <w:spacing w:val="-4"/>
                <w:cs/>
              </w:rPr>
              <w:t>สบย.</w:t>
            </w:r>
            <w:proofErr w:type="spellEnd"/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</w:p>
        </w:tc>
      </w:tr>
      <w:tr w:rsidR="00C0504D" w:rsidTr="00B7407E">
        <w:trPr>
          <w:trHeight w:val="84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4D" w:rsidRDefault="00F02EF2" w:rsidP="00B7407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เบอร์ติดต่อ         </w:t>
            </w:r>
            <w:r w:rsidR="00C0504D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C0504D">
              <w:rPr>
                <w:rFonts w:ascii="TH SarabunPSK" w:hAnsi="TH SarabunPSK" w:cs="TH SarabunPSK"/>
                <w:b/>
                <w:bCs/>
              </w:rPr>
              <w:t>:</w:t>
            </w:r>
            <w:r w:rsidR="00C0504D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>0 2202 4115-6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4D" w:rsidRDefault="00C0504D" w:rsidP="00B7407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เบอร์ติดต่อ    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F02EF2">
              <w:rPr>
                <w:rFonts w:ascii="TH SarabunPSK" w:hAnsi="TH SarabunPSK" w:cs="TH SarabunPSK"/>
              </w:rPr>
              <w:t>0 2202 4017</w:t>
            </w:r>
          </w:p>
          <w:p w:rsidR="00C0504D" w:rsidRDefault="00C0504D" w:rsidP="00B7407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</w:rPr>
              <w:t>: 0 2202 4243</w:t>
            </w:r>
          </w:p>
        </w:tc>
      </w:tr>
      <w:tr w:rsidR="00C0504D" w:rsidTr="00B7407E">
        <w:trPr>
          <w:trHeight w:val="3387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คำอธิบาย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F02EF2" w:rsidRPr="001078E8" w:rsidRDefault="00F02EF2" w:rsidP="00F02EF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</w:t>
            </w:r>
            <w:r w:rsidR="00C0504D">
              <w:rPr>
                <w:rFonts w:ascii="TH SarabunPSK" w:hAnsi="TH SarabunPSK" w:cs="TH SarabunPSK"/>
              </w:rPr>
              <w:t xml:space="preserve"> </w:t>
            </w:r>
            <w:r w:rsidRPr="001078E8">
              <w:rPr>
                <w:rFonts w:ascii="TH SarabunPSK" w:hAnsi="TH SarabunPSK" w:cs="TH SarabunPSK"/>
              </w:rPr>
              <w:t xml:space="preserve">- </w:t>
            </w:r>
            <w:r w:rsidRPr="001078E8">
              <w:rPr>
                <w:rFonts w:ascii="TH SarabunPSK" w:hAnsi="TH SarabunPSK" w:cs="TH SarabunPSK"/>
                <w:cs/>
              </w:rPr>
              <w:t>สถานประกอบการ หมายถึง โรงงานตามพระราชบัญญัติโรงงาน พ.ศ. 2535 และสถานประกอบการตามพระราชบัญญัติวัตถุอันตราย พ.ศ. 2535</w:t>
            </w:r>
          </w:p>
          <w:p w:rsidR="00F02EF2" w:rsidRPr="001078E8" w:rsidRDefault="00F02EF2" w:rsidP="00F02EF2">
            <w:pPr>
              <w:rPr>
                <w:rFonts w:ascii="TH SarabunPSK" w:hAnsi="TH SarabunPSK" w:cs="TH SarabunPSK"/>
                <w:cs/>
              </w:rPr>
            </w:pPr>
            <w:r w:rsidRPr="001078E8">
              <w:rPr>
                <w:rFonts w:ascii="TH SarabunPSK" w:hAnsi="TH SarabunPSK" w:cs="TH SarabunPSK"/>
                <w:b/>
                <w:bCs/>
              </w:rPr>
              <w:t xml:space="preserve">     </w:t>
            </w:r>
            <w:r w:rsidRPr="001078E8">
              <w:rPr>
                <w:rFonts w:ascii="TH SarabunPSK" w:hAnsi="TH SarabunPSK" w:cs="TH SarabunPSK"/>
              </w:rPr>
              <w:t xml:space="preserve">- </w:t>
            </w:r>
            <w:r w:rsidRPr="001078E8">
              <w:rPr>
                <w:rFonts w:ascii="TH SarabunPSK" w:hAnsi="TH SarabunPSK" w:cs="TH SarabunPSK"/>
                <w:cs/>
              </w:rPr>
              <w:t xml:space="preserve">จำนวนสถานประกอบการที่ถูกสั่งการฯ หมายถึง สถานประกอบการที่กรมโรงงานอุตสาหกรรม ดำเนินการจัดส่งเจ้าหน้าที่เข้าตรวจสอบตามแผนการตรวจสอบประจำปี (ด้านน้ำ อากาศ กาก สิ่งแวดล้อม และความปลอดภัย) และตรวจสอบกรณีมีการร้องเรียนต่อกรมโรงงานอุตสาหกรรม หรือร้องเรียนต่อหน่วยงานอื่นและหน่วยงานนั้นส่งให้กรมโรงงานอุตสาหกรรม ดำเนินการเรื่องกากอุตสาหกรรม หากพบว่าไม่ถูกต้องเจ้าหน้าที่กรมโรงงานอุตสาหกรรม จะดำเนินการสั่งการตามกฎหมาย พร้อมกำหนดระยะเวลาให้สถานประกอบการปฏิบัติตามคำสั่งให้แล้วเสร็จ </w:t>
            </w:r>
          </w:p>
          <w:p w:rsidR="00F02EF2" w:rsidRPr="001078E8" w:rsidRDefault="00F02EF2" w:rsidP="00F02EF2">
            <w:pPr>
              <w:jc w:val="both"/>
              <w:rPr>
                <w:rFonts w:ascii="TH SarabunPSK" w:hAnsi="TH SarabunPSK" w:cs="TH SarabunPSK"/>
              </w:rPr>
            </w:pPr>
            <w:r w:rsidRPr="001078E8">
              <w:rPr>
                <w:rFonts w:ascii="TH SarabunPSK" w:hAnsi="TH SarabunPSK" w:cs="TH SarabunPSK"/>
                <w:cs/>
              </w:rPr>
              <w:t xml:space="preserve">     - การปรับปรุงแก้ไข หมายถึง โรงงาน/สถานประกอบการมีการดำเนินการตามสั่งการภายในระยะเวลาที่กำหนด หรือโรงงาน/สถานประกอบการ ได้รับอนุญาตให้ขยายระยะเวลาการปฏิบัติตามคำสั่งโดยมีเหตุอันควร หรือโรงงาน/สถานประกอบการหยุดประกอบกิจการตามคำสั่ง (กรณีหยุดประกอบกิจการ)</w:t>
            </w:r>
          </w:p>
          <w:p w:rsidR="00C0504D" w:rsidRDefault="00F02EF2" w:rsidP="00F02EF2">
            <w:pPr>
              <w:rPr>
                <w:rFonts w:ascii="TH SarabunPSK" w:hAnsi="TH SarabunPSK" w:cs="TH SarabunPSK"/>
                <w:b/>
                <w:bCs/>
              </w:rPr>
            </w:pPr>
            <w:r w:rsidRPr="001078E8">
              <w:rPr>
                <w:rFonts w:ascii="TH SarabunPSK" w:hAnsi="TH SarabunPSK" w:cs="TH SarabunPSK"/>
                <w:cs/>
              </w:rPr>
              <w:t xml:space="preserve">     - กรณีผู้ประกอบการไม่ปฏิบัติตามคำสั่งการ และกรมโรงงานอุตสาหกรรม ดำเนินการสั่งปิดสถานประกอบการ สั่งหยุด หรือดำเนินการอื่นๆ ตามกฎหมายให้ผู้ประกอบการได้รับโทษจากการไม่ปฏิบัติตามคำสั่งแล้วให้ถือว่าเรื่องนั้นมีการแก้ไขแล้ว</w:t>
            </w:r>
          </w:p>
        </w:tc>
      </w:tr>
      <w:tr w:rsidR="00C0504D" w:rsidTr="00F02EF2">
        <w:trPr>
          <w:trHeight w:val="2750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ข้อมูลผลการดำเนินงาน </w:t>
            </w:r>
            <w:r>
              <w:rPr>
                <w:rFonts w:ascii="TH SarabunPSK" w:hAnsi="TH SarabunPSK" w:cs="TH SarabunPSK"/>
                <w:b/>
                <w:bCs/>
              </w:rPr>
              <w:t xml:space="preserve">: </w:t>
            </w:r>
          </w:p>
          <w:tbl>
            <w:tblPr>
              <w:tblpPr w:leftFromText="180" w:rightFromText="180" w:vertAnchor="text" w:horzAnchor="margin" w:tblpXSpec="center" w:tblpY="197"/>
              <w:tblOverlap w:val="never"/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65"/>
              <w:gridCol w:w="1140"/>
              <w:gridCol w:w="1140"/>
              <w:gridCol w:w="1140"/>
              <w:gridCol w:w="1110"/>
              <w:gridCol w:w="1110"/>
            </w:tblGrid>
            <w:tr w:rsidR="00F02EF2" w:rsidRPr="00F02EF2" w:rsidTr="00B7407E">
              <w:trPr>
                <w:jc w:val="center"/>
              </w:trPr>
              <w:tc>
                <w:tcPr>
                  <w:tcW w:w="2865" w:type="dxa"/>
                  <w:vMerge w:val="restart"/>
                  <w:shd w:val="clear" w:color="auto" w:fill="auto"/>
                  <w:vAlign w:val="center"/>
                </w:tcPr>
                <w:p w:rsidR="00F02EF2" w:rsidRPr="00F02EF2" w:rsidRDefault="00F02EF2" w:rsidP="00F02E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02E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ตัวชี้วัด</w:t>
                  </w:r>
                </w:p>
              </w:tc>
              <w:tc>
                <w:tcPr>
                  <w:tcW w:w="3420" w:type="dxa"/>
                  <w:gridSpan w:val="3"/>
                  <w:shd w:val="clear" w:color="auto" w:fill="auto"/>
                  <w:vAlign w:val="center"/>
                </w:tcPr>
                <w:p w:rsidR="00F02EF2" w:rsidRPr="00F02EF2" w:rsidRDefault="00F02EF2" w:rsidP="00F02E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02E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ผลการดำเนินงาน ปีงบประมาณ  พ.ศ.</w:t>
                  </w:r>
                </w:p>
              </w:tc>
              <w:tc>
                <w:tcPr>
                  <w:tcW w:w="2220" w:type="dxa"/>
                  <w:gridSpan w:val="2"/>
                  <w:shd w:val="clear" w:color="auto" w:fill="auto"/>
                </w:tcPr>
                <w:p w:rsidR="00F02EF2" w:rsidRPr="00F02EF2" w:rsidRDefault="00F02EF2" w:rsidP="00F02E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02E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ร้อยละที่เพิ่มขึ้น</w:t>
                  </w:r>
                  <w:r w:rsidRPr="00F02E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      </w:t>
                  </w:r>
                </w:p>
              </w:tc>
            </w:tr>
            <w:tr w:rsidR="00F02EF2" w:rsidRPr="00F02EF2" w:rsidTr="00B7407E">
              <w:trPr>
                <w:jc w:val="center"/>
              </w:trPr>
              <w:tc>
                <w:tcPr>
                  <w:tcW w:w="2865" w:type="dxa"/>
                  <w:vMerge/>
                  <w:shd w:val="clear" w:color="auto" w:fill="auto"/>
                </w:tcPr>
                <w:p w:rsidR="00F02EF2" w:rsidRPr="00F02EF2" w:rsidRDefault="00F02EF2" w:rsidP="00F02EF2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140" w:type="dxa"/>
                  <w:shd w:val="clear" w:color="auto" w:fill="auto"/>
                </w:tcPr>
                <w:p w:rsidR="00F02EF2" w:rsidRPr="00F02EF2" w:rsidRDefault="00F02EF2" w:rsidP="00F02E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02E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F02E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F02EF2" w:rsidRPr="00F02EF2" w:rsidRDefault="00F02EF2" w:rsidP="00F02E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02E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F02E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F02EF2" w:rsidRPr="00F02EF2" w:rsidRDefault="00F02EF2" w:rsidP="00F02E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02E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 w:rsidRPr="00F02E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10" w:type="dxa"/>
                  <w:shd w:val="clear" w:color="auto" w:fill="auto"/>
                </w:tcPr>
                <w:p w:rsidR="00F02EF2" w:rsidRPr="00F02EF2" w:rsidRDefault="00F02EF2" w:rsidP="00F02E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02E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110" w:type="dxa"/>
                  <w:shd w:val="clear" w:color="auto" w:fill="auto"/>
                </w:tcPr>
                <w:p w:rsidR="00F02EF2" w:rsidRPr="00F02EF2" w:rsidRDefault="00F02EF2" w:rsidP="00F02E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02E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59</w:t>
                  </w:r>
                </w:p>
              </w:tc>
            </w:tr>
            <w:tr w:rsidR="00F02EF2" w:rsidRPr="00F02EF2" w:rsidTr="00B7407E">
              <w:trPr>
                <w:jc w:val="center"/>
              </w:trPr>
              <w:tc>
                <w:tcPr>
                  <w:tcW w:w="2865" w:type="dxa"/>
                  <w:shd w:val="clear" w:color="auto" w:fill="auto"/>
                </w:tcPr>
                <w:p w:rsidR="00F02EF2" w:rsidRPr="00F02EF2" w:rsidRDefault="00F02EF2" w:rsidP="00F02EF2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F02EF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ร้อยละของจำนวนสถานประกอบการที่ดำเนินการปรับปรุงแก้ไขตามสั่งการได้ภายในระยะเวลาที่กำหนด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F02EF2" w:rsidRPr="00F02EF2" w:rsidRDefault="00F02EF2" w:rsidP="00F02E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F02EF2" w:rsidRPr="00F02EF2" w:rsidRDefault="00F02EF2" w:rsidP="00F02E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F02EF2" w:rsidRPr="00F02EF2" w:rsidRDefault="00F02EF2" w:rsidP="00F02E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10" w:type="dxa"/>
                  <w:shd w:val="clear" w:color="auto" w:fill="auto"/>
                </w:tcPr>
                <w:p w:rsidR="00F02EF2" w:rsidRPr="00F02EF2" w:rsidRDefault="00F02EF2" w:rsidP="00F02E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10" w:type="dxa"/>
                  <w:shd w:val="clear" w:color="auto" w:fill="auto"/>
                </w:tcPr>
                <w:p w:rsidR="00F02EF2" w:rsidRPr="00F02EF2" w:rsidRDefault="00F02EF2" w:rsidP="00F02E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02EF2">
                    <w:rPr>
                      <w:rFonts w:ascii="TH SarabunPSK" w:hAnsi="TH SarabunPSK" w:cs="TH SarabunPSK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C0504D" w:rsidRDefault="00C0504D" w:rsidP="00B740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0504D" w:rsidTr="00F02EF2">
        <w:trPr>
          <w:trHeight w:val="1684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เกณฑ์การให้คะแนน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F02EF2" w:rsidRDefault="004510C9" w:rsidP="00B7407E">
            <w:pPr>
              <w:rPr>
                <w:rFonts w:ascii="TH SarabunPSK" w:hAnsi="TH SarabunPSK" w:cs="TH SarabunPSK"/>
                <w:b/>
                <w:bCs/>
              </w:rPr>
            </w:pPr>
            <w:r w:rsidRPr="004510C9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rect id="_x0000_s1027" style="position:absolute;margin-left:23.6pt;margin-top:10.05pt;width:410.7pt;height:48.95pt;z-index:251661312" filled="f"/>
              </w:pict>
            </w:r>
          </w:p>
          <w:p w:rsidR="00F02EF2" w:rsidRPr="00F02EF2" w:rsidRDefault="00F02EF2" w:rsidP="00F02EF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02EF2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จำนวนสถานประกอบการที่ถูกสั่งการเกี่ยวกับกากอุตสาหกรรมและมีการปรับปรุงแก้ไขได้แล้วเสร็จ</w:t>
            </w:r>
            <w:r w:rsidRPr="00F02EF2">
              <w:rPr>
                <w:rFonts w:ascii="TH SarabunPSK" w:hAnsi="TH SarabunPSK" w:cs="TH SarabunPSK"/>
                <w:sz w:val="28"/>
                <w:szCs w:val="28"/>
              </w:rPr>
              <w:t xml:space="preserve"> × 100</w:t>
            </w:r>
          </w:p>
          <w:p w:rsidR="00C0504D" w:rsidRDefault="004510C9" w:rsidP="00F02E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510C9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1028" type="#_x0000_t32" style="position:absolute;left:0;text-align:left;margin-left:39.2pt;margin-top:1.4pt;width:368.6pt;height:0;z-index:251663360" o:connectortype="straight"/>
              </w:pict>
            </w:r>
            <w:r w:rsidR="00F02EF2" w:rsidRPr="00F02EF2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จำนวนสถานประกอบการที่ถูกสั่งการเกี่ยวกับกากอุตสาหกรรม</w:t>
            </w:r>
          </w:p>
        </w:tc>
      </w:tr>
      <w:tr w:rsidR="00C0504D" w:rsidTr="00F02EF2">
        <w:trPr>
          <w:trHeight w:val="2259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การคำนวณคะแนนจากผลการดำเนินงาน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95"/>
              <w:gridCol w:w="1017"/>
              <w:gridCol w:w="1364"/>
              <w:gridCol w:w="1364"/>
              <w:gridCol w:w="1365"/>
            </w:tblGrid>
            <w:tr w:rsidR="00F02EF2" w:rsidRPr="00F02EF2" w:rsidTr="00B7407E">
              <w:trPr>
                <w:jc w:val="center"/>
              </w:trPr>
              <w:tc>
                <w:tcPr>
                  <w:tcW w:w="3395" w:type="dxa"/>
                  <w:shd w:val="clear" w:color="auto" w:fill="auto"/>
                  <w:vAlign w:val="center"/>
                </w:tcPr>
                <w:p w:rsidR="00F02EF2" w:rsidRPr="00F02EF2" w:rsidRDefault="00F02EF2" w:rsidP="00F02E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02E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ตัวชี้วัด/</w:t>
                  </w:r>
                </w:p>
                <w:p w:rsidR="00F02EF2" w:rsidRPr="00F02EF2" w:rsidRDefault="00F02EF2" w:rsidP="00F02E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02E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ข้อมูลพื้นฐานประกอบตัวชี้วัด</w:t>
                  </w:r>
                </w:p>
              </w:tc>
              <w:tc>
                <w:tcPr>
                  <w:tcW w:w="1017" w:type="dxa"/>
                  <w:shd w:val="clear" w:color="auto" w:fill="auto"/>
                  <w:vAlign w:val="center"/>
                </w:tcPr>
                <w:p w:rsidR="00F02EF2" w:rsidRPr="00F02EF2" w:rsidRDefault="00F02EF2" w:rsidP="00F02E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02E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น้ำหนัก</w:t>
                  </w:r>
                </w:p>
                <w:p w:rsidR="00F02EF2" w:rsidRPr="00F02EF2" w:rsidRDefault="00F02EF2" w:rsidP="00F02E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02E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(ร้อยละ)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</w:tcPr>
                <w:p w:rsidR="00F02EF2" w:rsidRPr="00F02EF2" w:rsidRDefault="00F02EF2" w:rsidP="00F02EF2">
                  <w:pPr>
                    <w:spacing w:after="0" w:line="240" w:lineRule="auto"/>
                    <w:ind w:left="-89" w:right="-82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F02E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ผลการดำเนินงาน</w:t>
                  </w:r>
                </w:p>
              </w:tc>
              <w:tc>
                <w:tcPr>
                  <w:tcW w:w="1364" w:type="dxa"/>
                  <w:shd w:val="clear" w:color="auto" w:fill="auto"/>
                  <w:vAlign w:val="center"/>
                </w:tcPr>
                <w:p w:rsidR="00F02EF2" w:rsidRPr="00F02EF2" w:rsidRDefault="00F02EF2" w:rsidP="00F02E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02E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ค่าคะแนน</w:t>
                  </w:r>
                </w:p>
                <w:p w:rsidR="00F02EF2" w:rsidRPr="00F02EF2" w:rsidRDefault="00F02EF2" w:rsidP="00F02E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02E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ที่ได้</w:t>
                  </w: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:rsidR="00F02EF2" w:rsidRPr="00F02EF2" w:rsidRDefault="00F02EF2" w:rsidP="00F02EF2">
                  <w:pPr>
                    <w:spacing w:after="0" w:line="240" w:lineRule="auto"/>
                    <w:ind w:left="-78" w:right="-51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F02EF2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ค่าคะแนน        ถ่วงน้ำหนัก</w:t>
                  </w:r>
                </w:p>
              </w:tc>
            </w:tr>
            <w:tr w:rsidR="00F02EF2" w:rsidRPr="00F02EF2" w:rsidTr="00B7407E">
              <w:trPr>
                <w:jc w:val="center"/>
              </w:trPr>
              <w:tc>
                <w:tcPr>
                  <w:tcW w:w="3395" w:type="dxa"/>
                  <w:shd w:val="clear" w:color="auto" w:fill="auto"/>
                </w:tcPr>
                <w:p w:rsidR="00F02EF2" w:rsidRPr="00F02EF2" w:rsidRDefault="00F02EF2" w:rsidP="00F02EF2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02EF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ร้อยละของจำนวนสถานประกอบการที่ดำเนินการปรับปรุงแก้ไขตามสั่งการได้ภายในระยะเวลาที่กำหนด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F02EF2" w:rsidRPr="00F02EF2" w:rsidRDefault="00F02EF2" w:rsidP="00F02E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F02EF2" w:rsidRPr="00F02EF2" w:rsidRDefault="00F02EF2" w:rsidP="00F02E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</w:tcPr>
                <w:p w:rsidR="00F02EF2" w:rsidRPr="00F02EF2" w:rsidRDefault="00F02EF2" w:rsidP="00F02E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:rsidR="00F02EF2" w:rsidRPr="00F02EF2" w:rsidRDefault="00F02EF2" w:rsidP="00F02EF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0504D" w:rsidRDefault="00C0504D" w:rsidP="00B740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0504D" w:rsidTr="00B7407E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คำชี้แจงการปฏิบัติงาน/มาตรการที่ได้ดำเนินการ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C0504D" w:rsidTr="00B7407E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ปัจจัยสนับสนุนต่อการดำเนินการ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C0504D" w:rsidTr="00B7407E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อุปสรรคต่อการดำเนินงาน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C0504D" w:rsidTr="00B7407E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ข้อเสนอแนะสำหรับการดำเนินงานในปีต่อไป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C0504D" w:rsidTr="00B7407E">
        <w:trPr>
          <w:trHeight w:val="169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หลักฐานอ้างอิง </w:t>
            </w:r>
            <w:r>
              <w:rPr>
                <w:rFonts w:ascii="TH SarabunPSK" w:hAnsi="TH SarabunPSK" w:cs="TH SarabunPSK"/>
                <w:b/>
                <w:bCs/>
              </w:rPr>
              <w:t>:</w:t>
            </w:r>
          </w:p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</w:t>
            </w:r>
          </w:p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  <w:p w:rsidR="00C0504D" w:rsidRDefault="00C0504D" w:rsidP="00B7407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</w:tbl>
    <w:p w:rsidR="007C6F41" w:rsidRDefault="007C6F41"/>
    <w:sectPr w:rsidR="007C6F41" w:rsidSect="007C6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C0504D"/>
    <w:rsid w:val="004510C9"/>
    <w:rsid w:val="005623C4"/>
    <w:rsid w:val="0059284A"/>
    <w:rsid w:val="007C6F41"/>
    <w:rsid w:val="009378F2"/>
    <w:rsid w:val="00C0504D"/>
    <w:rsid w:val="00C61F0D"/>
    <w:rsid w:val="00F0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2016-03-23T04:13:00Z</dcterms:created>
  <dcterms:modified xsi:type="dcterms:W3CDTF">2016-03-23T04:13:00Z</dcterms:modified>
</cp:coreProperties>
</file>